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172F9" w14:textId="77777777" w:rsidR="00976157" w:rsidRPr="00976157" w:rsidRDefault="00976157" w:rsidP="00976157">
      <w:pPr>
        <w:spacing w:after="0"/>
        <w:jc w:val="center"/>
        <w:rPr>
          <w:b/>
          <w:lang w:val="en-US"/>
        </w:rPr>
      </w:pPr>
      <w:bookmarkStart w:id="0" w:name="_GoBack"/>
      <w:bookmarkEnd w:id="0"/>
      <w:r w:rsidRPr="00976157">
        <w:rPr>
          <w:b/>
          <w:lang w:val="en-US"/>
        </w:rPr>
        <w:t>Antalya Bilim University</w:t>
      </w:r>
    </w:p>
    <w:p w14:paraId="50781BE5" w14:textId="33BB72F2" w:rsidR="00976157" w:rsidRPr="00976157" w:rsidRDefault="00976157" w:rsidP="00976157">
      <w:pPr>
        <w:spacing w:after="0"/>
        <w:jc w:val="center"/>
        <w:rPr>
          <w:b/>
          <w:lang w:val="en-US"/>
        </w:rPr>
      </w:pPr>
      <w:r w:rsidRPr="00976157">
        <w:rPr>
          <w:b/>
          <w:lang w:val="en-US"/>
        </w:rPr>
        <w:t>College of Business,</w:t>
      </w:r>
      <w:r>
        <w:rPr>
          <w:b/>
          <w:lang w:val="en-US"/>
        </w:rPr>
        <w:t xml:space="preserve"> E</w:t>
      </w:r>
      <w:r w:rsidRPr="00976157">
        <w:rPr>
          <w:b/>
          <w:lang w:val="en-US"/>
        </w:rPr>
        <w:t>conomics Programme, EBUSI 1</w:t>
      </w:r>
      <w:r w:rsidR="001E5F6D">
        <w:rPr>
          <w:b/>
          <w:lang w:val="en-US"/>
        </w:rPr>
        <w:t>2</w:t>
      </w:r>
      <w:r w:rsidRPr="00976157">
        <w:rPr>
          <w:b/>
          <w:lang w:val="en-US"/>
        </w:rPr>
        <w:t xml:space="preserve">01 </w:t>
      </w:r>
      <w:r w:rsidR="001E5F6D">
        <w:rPr>
          <w:b/>
          <w:lang w:val="en-US"/>
        </w:rPr>
        <w:t xml:space="preserve">Cost </w:t>
      </w:r>
      <w:r w:rsidRPr="00976157">
        <w:rPr>
          <w:b/>
          <w:lang w:val="en-US"/>
        </w:rPr>
        <w:t>Accounting</w:t>
      </w:r>
    </w:p>
    <w:p w14:paraId="71D8BF87" w14:textId="416976F8" w:rsidR="00A368EC" w:rsidRDefault="00976157" w:rsidP="00976157">
      <w:pPr>
        <w:spacing w:after="0"/>
        <w:jc w:val="center"/>
        <w:rPr>
          <w:b/>
          <w:lang w:val="en-US"/>
        </w:rPr>
      </w:pPr>
      <w:r w:rsidRPr="00976157">
        <w:rPr>
          <w:b/>
          <w:lang w:val="en-US"/>
        </w:rPr>
        <w:t>Fall 20</w:t>
      </w:r>
      <w:r w:rsidR="003035AD">
        <w:rPr>
          <w:b/>
          <w:lang w:val="en-US"/>
        </w:rPr>
        <w:t>20</w:t>
      </w:r>
    </w:p>
    <w:p w14:paraId="29DC9385" w14:textId="77777777" w:rsidR="00976157" w:rsidRPr="00D4401C" w:rsidRDefault="00976157" w:rsidP="00976157">
      <w:pPr>
        <w:spacing w:after="0"/>
        <w:jc w:val="center"/>
        <w:rPr>
          <w:lang w:val="en-US"/>
        </w:rPr>
      </w:pPr>
    </w:p>
    <w:p w14:paraId="71D8BF88" w14:textId="25D7A5E3" w:rsidR="00EE0197" w:rsidRPr="00D4401C" w:rsidRDefault="005F14E8" w:rsidP="00956592">
      <w:pPr>
        <w:spacing w:after="0" w:line="240" w:lineRule="auto"/>
        <w:ind w:left="1418" w:hanging="1418"/>
        <w:jc w:val="center"/>
        <w:rPr>
          <w:lang w:val="en-US"/>
        </w:rPr>
      </w:pPr>
      <w:r w:rsidRPr="00D4401C">
        <w:rPr>
          <w:lang w:val="en-US"/>
        </w:rPr>
        <w:t>Class time</w:t>
      </w:r>
      <w:r w:rsidR="00956592">
        <w:rPr>
          <w:lang w:val="en-US"/>
        </w:rPr>
        <w:t>:</w:t>
      </w:r>
      <w:r w:rsidR="003035AD">
        <w:rPr>
          <w:lang w:val="en-US"/>
        </w:rPr>
        <w:t xml:space="preserve"> </w:t>
      </w:r>
      <w:r w:rsidR="00A81CC6">
        <w:rPr>
          <w:lang w:val="en-US"/>
        </w:rPr>
        <w:t>Tuesday</w:t>
      </w:r>
      <w:r w:rsidR="001E5F6D">
        <w:rPr>
          <w:lang w:val="en-US"/>
        </w:rPr>
        <w:t>s</w:t>
      </w:r>
      <w:r w:rsidR="00976157">
        <w:rPr>
          <w:lang w:val="en-US"/>
        </w:rPr>
        <w:t xml:space="preserve">, </w:t>
      </w:r>
      <w:r w:rsidR="00840A4E">
        <w:rPr>
          <w:lang w:val="en-US"/>
        </w:rPr>
        <w:t>13</w:t>
      </w:r>
      <w:r w:rsidR="00976157">
        <w:rPr>
          <w:lang w:val="en-US"/>
        </w:rPr>
        <w:t>:30</w:t>
      </w:r>
    </w:p>
    <w:p w14:paraId="71D8BF89" w14:textId="77777777" w:rsidR="00956592" w:rsidRDefault="00956592" w:rsidP="00A368EC">
      <w:pPr>
        <w:spacing w:after="0" w:line="240" w:lineRule="auto"/>
        <w:rPr>
          <w:lang w:val="en-US"/>
        </w:rPr>
      </w:pPr>
    </w:p>
    <w:p w14:paraId="71D8BF8C" w14:textId="3FC64544" w:rsidR="00EC1657" w:rsidRDefault="008912AD" w:rsidP="003B41E2">
      <w:pPr>
        <w:spacing w:after="0" w:line="240" w:lineRule="auto"/>
        <w:ind w:left="3540"/>
        <w:rPr>
          <w:lang w:val="en-US"/>
        </w:rPr>
      </w:pPr>
      <w:r>
        <w:rPr>
          <w:lang w:val="en-US"/>
        </w:rPr>
        <w:t xml:space="preserve">         Hakan ER</w:t>
      </w:r>
      <w:r w:rsidR="00EC1657">
        <w:rPr>
          <w:lang w:val="en-US"/>
        </w:rPr>
        <w:t>, Ph.D.</w:t>
      </w:r>
    </w:p>
    <w:p w14:paraId="71D8BF8D" w14:textId="77777777" w:rsidR="003B41E2" w:rsidRPr="00D4401C" w:rsidRDefault="0066151E" w:rsidP="0066151E">
      <w:pPr>
        <w:spacing w:after="0" w:line="240" w:lineRule="auto"/>
        <w:ind w:left="3540"/>
        <w:rPr>
          <w:lang w:val="en-US"/>
        </w:rPr>
      </w:pPr>
      <w:r>
        <w:rPr>
          <w:lang w:val="en-US"/>
        </w:rPr>
        <w:t xml:space="preserve">              Prof</w:t>
      </w:r>
      <w:r w:rsidR="00EC1657">
        <w:rPr>
          <w:lang w:val="en-US"/>
        </w:rPr>
        <w:t>. Dr.</w:t>
      </w:r>
    </w:p>
    <w:p w14:paraId="71D8BF8E" w14:textId="2A195409" w:rsidR="003B41E2" w:rsidRPr="00D4401C" w:rsidRDefault="008912AD" w:rsidP="00956592">
      <w:pPr>
        <w:spacing w:after="0" w:line="240" w:lineRule="auto"/>
        <w:jc w:val="center"/>
        <w:rPr>
          <w:lang w:val="en-US"/>
        </w:rPr>
      </w:pPr>
      <w:r>
        <w:rPr>
          <w:lang w:val="en-US"/>
        </w:rPr>
        <w:t>hakan.er</w:t>
      </w:r>
      <w:r w:rsidR="003B41E2" w:rsidRPr="00D4401C">
        <w:rPr>
          <w:lang w:val="en-US"/>
        </w:rPr>
        <w:t>@antalya.edu.tr</w:t>
      </w:r>
    </w:p>
    <w:p w14:paraId="71D8BF8F" w14:textId="1519DED3" w:rsidR="003B41E2" w:rsidRPr="00D4401C" w:rsidRDefault="003B41E2" w:rsidP="008912AD">
      <w:pPr>
        <w:spacing w:after="0" w:line="240" w:lineRule="auto"/>
        <w:rPr>
          <w:lang w:val="en-US"/>
        </w:rPr>
      </w:pPr>
    </w:p>
    <w:p w14:paraId="71D8BF90" w14:textId="77777777" w:rsidR="003B41E2" w:rsidRPr="00D4401C" w:rsidRDefault="003B41E2" w:rsidP="00A368EC">
      <w:pPr>
        <w:spacing w:after="0" w:line="240" w:lineRule="auto"/>
        <w:rPr>
          <w:lang w:val="en-US"/>
        </w:rPr>
      </w:pPr>
    </w:p>
    <w:p w14:paraId="28E4E348" w14:textId="77777777" w:rsidR="0029314E" w:rsidRDefault="0029314E" w:rsidP="0029314E">
      <w:pPr>
        <w:spacing w:after="0" w:line="360" w:lineRule="auto"/>
        <w:ind w:firstLine="708"/>
        <w:jc w:val="both"/>
        <w:rPr>
          <w:b/>
          <w:u w:val="single"/>
          <w:lang w:val="en-US"/>
        </w:rPr>
      </w:pPr>
      <w:r w:rsidRPr="00281DC3">
        <w:rPr>
          <w:lang w:val="en-US"/>
        </w:rPr>
        <w:t>The aim of this course is to introduce cost accounting theory and procedures and provides student with the foundation for the application of the cost accounting framework to modern organizations. The topics covered include cost measurement and cost control; cost allocation; measurement and control of overhead costs; inventory costing methods; job order and process costing; activity-based costing; cost-volume-profit analysis; flexible budgeting and variance analysis.</w:t>
      </w:r>
    </w:p>
    <w:p w14:paraId="6FF00244" w14:textId="77777777" w:rsidR="0029314E" w:rsidRDefault="0029314E" w:rsidP="0029314E">
      <w:pPr>
        <w:spacing w:after="0" w:line="360" w:lineRule="auto"/>
        <w:jc w:val="both"/>
        <w:rPr>
          <w:b/>
          <w:u w:val="single"/>
          <w:lang w:val="en-US"/>
        </w:rPr>
      </w:pPr>
    </w:p>
    <w:p w14:paraId="6593E4FC" w14:textId="77777777" w:rsidR="0029314E" w:rsidRPr="00D4401C" w:rsidRDefault="0029314E" w:rsidP="0029314E">
      <w:pPr>
        <w:spacing w:after="0" w:line="360" w:lineRule="auto"/>
        <w:jc w:val="both"/>
        <w:rPr>
          <w:b/>
          <w:u w:val="single"/>
          <w:lang w:val="en-US"/>
        </w:rPr>
      </w:pPr>
      <w:r w:rsidRPr="00D4401C">
        <w:rPr>
          <w:b/>
          <w:u w:val="single"/>
          <w:lang w:val="en-US"/>
        </w:rPr>
        <w:t xml:space="preserve">Course book: </w:t>
      </w:r>
    </w:p>
    <w:p w14:paraId="75C4822B" w14:textId="77777777" w:rsidR="0029314E" w:rsidRDefault="0029314E" w:rsidP="0029314E">
      <w:pPr>
        <w:spacing w:after="0" w:line="360" w:lineRule="auto"/>
        <w:jc w:val="both"/>
        <w:rPr>
          <w:lang w:val="en-US"/>
        </w:rPr>
      </w:pPr>
      <w:r w:rsidRPr="00456744">
        <w:rPr>
          <w:lang w:val="en-US"/>
        </w:rPr>
        <w:t>Cost Accounting 1</w:t>
      </w:r>
      <w:r>
        <w:rPr>
          <w:lang w:val="en-US"/>
        </w:rPr>
        <w:t>5</w:t>
      </w:r>
      <w:r w:rsidRPr="00456744">
        <w:rPr>
          <w:lang w:val="en-US"/>
        </w:rPr>
        <w:t>e: A Managerial Emphasis; Charles T. Horngren, Srikant M. Datar, Madhav V. Rajan; Pearson Education, ISBN 9781292018225</w:t>
      </w:r>
    </w:p>
    <w:p w14:paraId="0EC297AC" w14:textId="77777777" w:rsidR="0029314E" w:rsidRDefault="0029314E" w:rsidP="0029314E">
      <w:pPr>
        <w:spacing w:after="0" w:line="360" w:lineRule="auto"/>
        <w:jc w:val="both"/>
        <w:rPr>
          <w:b/>
          <w:u w:val="single"/>
          <w:lang w:val="en-US"/>
        </w:rPr>
      </w:pPr>
    </w:p>
    <w:p w14:paraId="5A415243" w14:textId="77777777" w:rsidR="0029314E" w:rsidRPr="002B48F3" w:rsidRDefault="0029314E" w:rsidP="0029314E">
      <w:pPr>
        <w:spacing w:after="0" w:line="360" w:lineRule="auto"/>
        <w:jc w:val="both"/>
        <w:rPr>
          <w:b/>
          <w:u w:val="single"/>
          <w:lang w:val="en-US"/>
        </w:rPr>
      </w:pPr>
      <w:r w:rsidRPr="002B48F3">
        <w:rPr>
          <w:b/>
          <w:u w:val="single"/>
          <w:lang w:val="en-US"/>
        </w:rPr>
        <w:t>Recommended readings:</w:t>
      </w:r>
    </w:p>
    <w:p w14:paraId="16FDB7B3" w14:textId="77777777" w:rsidR="0029314E" w:rsidRDefault="0029314E" w:rsidP="0029314E">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14:paraId="1E7CFBF6" w14:textId="77777777" w:rsidR="0029314E" w:rsidRDefault="0029314E" w:rsidP="0029314E">
      <w:pPr>
        <w:spacing w:after="0" w:line="360" w:lineRule="auto"/>
        <w:jc w:val="both"/>
        <w:rPr>
          <w:lang w:val="en-US"/>
        </w:rPr>
      </w:pPr>
    </w:p>
    <w:p w14:paraId="3BDACD1B" w14:textId="77777777" w:rsidR="0029314E" w:rsidRPr="00014AD0" w:rsidRDefault="0029314E" w:rsidP="0029314E">
      <w:pPr>
        <w:spacing w:after="0" w:line="360" w:lineRule="auto"/>
        <w:jc w:val="both"/>
        <w:rPr>
          <w:b/>
          <w:u w:val="single"/>
          <w:lang w:val="en-US"/>
        </w:rPr>
      </w:pPr>
      <w:r>
        <w:rPr>
          <w:b/>
          <w:u w:val="single"/>
          <w:lang w:val="en-US"/>
        </w:rPr>
        <w:t>Developing Graduate Attributes</w:t>
      </w:r>
    </w:p>
    <w:p w14:paraId="53FB5C40" w14:textId="77777777" w:rsidR="0029314E" w:rsidRPr="00094E8D" w:rsidRDefault="0029314E" w:rsidP="0029314E">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14:paraId="6D0EDC1D" w14:textId="77777777" w:rsidR="0029314E" w:rsidRPr="00094E8D" w:rsidRDefault="0029314E" w:rsidP="0029314E">
      <w:pPr>
        <w:pStyle w:val="ListeParagraf"/>
        <w:numPr>
          <w:ilvl w:val="0"/>
          <w:numId w:val="8"/>
        </w:numPr>
        <w:spacing w:after="0" w:line="360" w:lineRule="auto"/>
        <w:jc w:val="both"/>
        <w:rPr>
          <w:lang w:val="en-US"/>
        </w:rPr>
      </w:pPr>
      <w:r w:rsidRPr="00094E8D">
        <w:rPr>
          <w:lang w:val="en-US"/>
        </w:rPr>
        <w:t>skills involved in scholarly enquiry;</w:t>
      </w:r>
    </w:p>
    <w:p w14:paraId="6E1F2EB5" w14:textId="77777777" w:rsidR="0029314E" w:rsidRPr="00094E8D" w:rsidRDefault="0029314E" w:rsidP="0029314E">
      <w:pPr>
        <w:pStyle w:val="ListeParagraf"/>
        <w:numPr>
          <w:ilvl w:val="0"/>
          <w:numId w:val="8"/>
        </w:numPr>
        <w:spacing w:after="0" w:line="360" w:lineRule="auto"/>
        <w:jc w:val="both"/>
        <w:rPr>
          <w:lang w:val="en-US"/>
        </w:rPr>
      </w:pPr>
      <w:r w:rsidRPr="00094E8D">
        <w:rPr>
          <w:lang w:val="en-US"/>
        </w:rPr>
        <w:t xml:space="preserve">an in-depth engagement with the relevant     disciplinary knowledge; </w:t>
      </w:r>
    </w:p>
    <w:p w14:paraId="3D4FBE6E" w14:textId="77777777" w:rsidR="0029314E" w:rsidRPr="00094E8D" w:rsidRDefault="0029314E" w:rsidP="0029314E">
      <w:pPr>
        <w:pStyle w:val="ListeParagraf"/>
        <w:numPr>
          <w:ilvl w:val="0"/>
          <w:numId w:val="8"/>
        </w:numPr>
        <w:spacing w:after="0" w:line="360" w:lineRule="auto"/>
        <w:jc w:val="both"/>
        <w:rPr>
          <w:lang w:val="en-US"/>
        </w:rPr>
      </w:pPr>
      <w:r w:rsidRPr="00094E8D">
        <w:rPr>
          <w:lang w:val="en-US"/>
        </w:rPr>
        <w:t>the capacity for analytical and critical thinking;</w:t>
      </w:r>
    </w:p>
    <w:p w14:paraId="3749525C" w14:textId="77777777" w:rsidR="0029314E" w:rsidRDefault="0029314E" w:rsidP="0029314E">
      <w:pPr>
        <w:pStyle w:val="ListeParagraf"/>
        <w:numPr>
          <w:ilvl w:val="0"/>
          <w:numId w:val="8"/>
        </w:numPr>
        <w:spacing w:after="0" w:line="360" w:lineRule="auto"/>
        <w:jc w:val="both"/>
        <w:rPr>
          <w:lang w:val="en-US"/>
        </w:rPr>
      </w:pPr>
      <w:r w:rsidRPr="00094E8D">
        <w:rPr>
          <w:lang w:val="en-US"/>
        </w:rPr>
        <w:t xml:space="preserve">the ability to engage in independent and reflective learning. </w:t>
      </w:r>
    </w:p>
    <w:p w14:paraId="12E96971" w14:textId="77777777" w:rsidR="0029314E" w:rsidRPr="00094E8D" w:rsidRDefault="0029314E" w:rsidP="0029314E">
      <w:pPr>
        <w:pStyle w:val="ListeParagraf"/>
        <w:spacing w:after="0" w:line="360" w:lineRule="auto"/>
        <w:jc w:val="both"/>
        <w:rPr>
          <w:lang w:val="en-US"/>
        </w:rPr>
      </w:pPr>
    </w:p>
    <w:p w14:paraId="1F7EDB9C" w14:textId="77777777" w:rsidR="0029314E" w:rsidRPr="00014AD0" w:rsidRDefault="0029314E" w:rsidP="0029314E">
      <w:pPr>
        <w:spacing w:after="0" w:line="360" w:lineRule="auto"/>
        <w:jc w:val="both"/>
        <w:rPr>
          <w:b/>
          <w:u w:val="single"/>
          <w:lang w:val="en-US"/>
        </w:rPr>
      </w:pPr>
      <w:r>
        <w:rPr>
          <w:b/>
          <w:u w:val="single"/>
          <w:lang w:val="en-US"/>
        </w:rPr>
        <w:t>Academic Honesty and Plagiarism</w:t>
      </w:r>
    </w:p>
    <w:p w14:paraId="60BBB50E" w14:textId="77777777" w:rsidR="0029314E" w:rsidRDefault="0029314E" w:rsidP="0029314E">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w:t>
      </w:r>
      <w:r w:rsidRPr="00094E8D">
        <w:rPr>
          <w:lang w:val="en-US"/>
        </w:rPr>
        <w:lastRenderedPageBreak/>
        <w:t xml:space="preserve">source without acknowledgement. </w:t>
      </w:r>
      <w:r>
        <w:rPr>
          <w:lang w:val="en-US"/>
        </w:rPr>
        <w:t xml:space="preserve">Although plagiarism is well established in Turkish educational system, you will be punished heavily if you are caught do it. </w:t>
      </w:r>
    </w:p>
    <w:p w14:paraId="1C1DBB92" w14:textId="77777777" w:rsidR="0029314E" w:rsidRDefault="0029314E" w:rsidP="0029314E">
      <w:pPr>
        <w:spacing w:after="0" w:line="360" w:lineRule="auto"/>
        <w:jc w:val="both"/>
        <w:rPr>
          <w:b/>
          <w:u w:val="single"/>
          <w:lang w:val="en-US"/>
        </w:rPr>
      </w:pPr>
    </w:p>
    <w:p w14:paraId="3BB18F94" w14:textId="77777777" w:rsidR="0029314E" w:rsidRPr="00D4401C" w:rsidRDefault="0029314E" w:rsidP="0029314E">
      <w:pPr>
        <w:spacing w:after="0" w:line="360" w:lineRule="auto"/>
        <w:jc w:val="both"/>
        <w:rPr>
          <w:b/>
          <w:u w:val="single"/>
          <w:lang w:val="en-US"/>
        </w:rPr>
      </w:pPr>
      <w:r>
        <w:rPr>
          <w:b/>
          <w:u w:val="single"/>
          <w:lang w:val="en-US"/>
        </w:rPr>
        <w:t>Assessment Criteria</w:t>
      </w:r>
      <w:r w:rsidRPr="00D4401C">
        <w:rPr>
          <w:b/>
          <w:u w:val="single"/>
          <w:lang w:val="en-US"/>
        </w:rPr>
        <w:t>:</w:t>
      </w:r>
    </w:p>
    <w:p w14:paraId="25DDFBCE" w14:textId="77777777" w:rsidR="0029314E" w:rsidRPr="00EF21E4" w:rsidRDefault="0029314E" w:rsidP="0029314E">
      <w:pPr>
        <w:pStyle w:val="ListeParagraf"/>
        <w:numPr>
          <w:ilvl w:val="0"/>
          <w:numId w:val="2"/>
        </w:numPr>
        <w:spacing w:after="0" w:line="360" w:lineRule="auto"/>
        <w:rPr>
          <w:lang w:val="en-US"/>
        </w:rPr>
      </w:pPr>
      <w:r w:rsidRPr="00D4401C">
        <w:rPr>
          <w:b/>
          <w:lang w:val="en-US"/>
        </w:rPr>
        <w:t>Attendance &amp; Participation (</w:t>
      </w:r>
      <w:r>
        <w:rPr>
          <w:b/>
          <w:lang w:val="en-US"/>
        </w:rPr>
        <w:t>15</w:t>
      </w:r>
      <w:r w:rsidRPr="00D4401C">
        <w:rPr>
          <w:b/>
          <w:lang w:val="en-US"/>
        </w:rPr>
        <w:t>%)</w:t>
      </w:r>
      <w:r w:rsidRPr="00D4401C">
        <w:rPr>
          <w:lang w:val="en-US"/>
        </w:rPr>
        <w:t xml:space="preserve">: Attendance and participation make up </w:t>
      </w:r>
      <w:r>
        <w:rPr>
          <w:lang w:val="en-US"/>
        </w:rPr>
        <w:t xml:space="preserve">15 </w:t>
      </w:r>
      <w:r w:rsidRPr="00D4401C">
        <w:rPr>
          <w:lang w:val="en-US"/>
        </w:rPr>
        <w:t xml:space="preserve">% of your overall course grade. </w:t>
      </w:r>
      <w:r w:rsidRPr="00EF21E4">
        <w:rPr>
          <w:lang w:val="en-US"/>
        </w:rPr>
        <w:t xml:space="preserve">Students are expected to read the assigned chapters and other readings before the class. </w:t>
      </w:r>
      <w:r>
        <w:rPr>
          <w:lang w:val="en-US"/>
        </w:rPr>
        <w:t xml:space="preserve">They are expected to participate class discussions and present their views and answer questions. </w:t>
      </w:r>
      <w:r w:rsidRPr="00EF21E4">
        <w:rPr>
          <w:lang w:val="en-US"/>
        </w:rPr>
        <w:t xml:space="preserve">Students </w:t>
      </w:r>
      <w:r>
        <w:rPr>
          <w:lang w:val="en-US"/>
        </w:rPr>
        <w:t>are required</w:t>
      </w:r>
      <w:r w:rsidRPr="00EF21E4">
        <w:rPr>
          <w:lang w:val="en-US"/>
        </w:rPr>
        <w:t xml:space="preserve"> to exhibit proper discipline, </w:t>
      </w:r>
      <w:r>
        <w:rPr>
          <w:lang w:val="en-US"/>
        </w:rPr>
        <w:t xml:space="preserve">behavior, and responsibility. </w:t>
      </w:r>
    </w:p>
    <w:p w14:paraId="5011DBE9" w14:textId="7D1AC30C" w:rsidR="0029314E" w:rsidRDefault="0029314E" w:rsidP="0029314E">
      <w:pPr>
        <w:pStyle w:val="ListeParagraf"/>
        <w:numPr>
          <w:ilvl w:val="0"/>
          <w:numId w:val="2"/>
        </w:numPr>
        <w:spacing w:after="0" w:line="360" w:lineRule="auto"/>
        <w:jc w:val="both"/>
        <w:rPr>
          <w:lang w:val="en-US"/>
        </w:rPr>
      </w:pPr>
      <w:r w:rsidRPr="00EF21E4">
        <w:rPr>
          <w:b/>
          <w:color w:val="000000" w:themeColor="text1"/>
          <w:lang w:val="en-US"/>
        </w:rPr>
        <w:t>M</w:t>
      </w:r>
      <w:r>
        <w:rPr>
          <w:b/>
          <w:lang w:val="en-US"/>
        </w:rPr>
        <w:t>idterm (</w:t>
      </w:r>
      <w:r w:rsidR="00B050CF">
        <w:rPr>
          <w:b/>
          <w:lang w:val="en-US"/>
        </w:rPr>
        <w:t>2</w:t>
      </w:r>
      <w:r w:rsidR="003C70D7">
        <w:rPr>
          <w:b/>
          <w:lang w:val="en-US"/>
        </w:rPr>
        <w:t>0</w:t>
      </w:r>
      <w:r>
        <w:rPr>
          <w:b/>
          <w:lang w:val="en-US"/>
        </w:rPr>
        <w:t>%</w:t>
      </w:r>
      <w:r w:rsidR="00B050CF">
        <w:rPr>
          <w:b/>
          <w:lang w:val="en-US"/>
        </w:rPr>
        <w:t xml:space="preserve"> if final exam can be conducted face-to-face</w:t>
      </w:r>
      <w:r w:rsidR="00B055DE">
        <w:rPr>
          <w:b/>
          <w:lang w:val="en-US"/>
        </w:rPr>
        <w:t>,</w:t>
      </w:r>
      <w:r w:rsidR="00B050CF">
        <w:rPr>
          <w:b/>
          <w:lang w:val="en-US"/>
        </w:rPr>
        <w:t xml:space="preserve"> 30% otherwise</w:t>
      </w:r>
      <w:r>
        <w:rPr>
          <w:b/>
          <w:lang w:val="en-US"/>
        </w:rPr>
        <w:t>):</w:t>
      </w:r>
      <w:r>
        <w:rPr>
          <w:lang w:val="en-US"/>
        </w:rPr>
        <w:t xml:space="preserve"> Students are responsible for all class material covered until the misterm exam.</w:t>
      </w:r>
    </w:p>
    <w:p w14:paraId="582E5DD3" w14:textId="77777777" w:rsidR="0029314E" w:rsidRDefault="0029314E" w:rsidP="0029314E">
      <w:pPr>
        <w:pStyle w:val="ListeParagraf"/>
        <w:numPr>
          <w:ilvl w:val="0"/>
          <w:numId w:val="2"/>
        </w:numPr>
        <w:spacing w:after="0" w:line="360" w:lineRule="auto"/>
        <w:jc w:val="both"/>
        <w:rPr>
          <w:lang w:val="en-US"/>
        </w:rPr>
      </w:pPr>
      <w:r>
        <w:rPr>
          <w:b/>
          <w:lang w:val="en-US"/>
        </w:rPr>
        <w:t xml:space="preserve">Assignments </w:t>
      </w:r>
      <w:r w:rsidRPr="00014AD0">
        <w:rPr>
          <w:b/>
          <w:lang w:val="en-US"/>
        </w:rPr>
        <w:t>(</w:t>
      </w:r>
      <w:r>
        <w:rPr>
          <w:b/>
          <w:lang w:val="en-US"/>
        </w:rPr>
        <w:t>10</w:t>
      </w:r>
      <w:r w:rsidRPr="00014AD0">
        <w:rPr>
          <w:b/>
          <w:lang w:val="en-US"/>
        </w:rPr>
        <w:t>%)</w:t>
      </w:r>
    </w:p>
    <w:p w14:paraId="05D23BE0" w14:textId="50924532" w:rsidR="0029314E" w:rsidRPr="00CF796C" w:rsidRDefault="0029314E" w:rsidP="0029314E">
      <w:pPr>
        <w:pStyle w:val="ListeParagraf"/>
        <w:numPr>
          <w:ilvl w:val="0"/>
          <w:numId w:val="2"/>
        </w:numPr>
        <w:spacing w:after="0" w:line="360" w:lineRule="auto"/>
        <w:jc w:val="both"/>
        <w:rPr>
          <w:lang w:val="en-US"/>
        </w:rPr>
      </w:pPr>
      <w:r>
        <w:rPr>
          <w:b/>
          <w:lang w:val="en-US"/>
        </w:rPr>
        <w:t>Quizzes (</w:t>
      </w:r>
      <w:r w:rsidR="003C70D7">
        <w:rPr>
          <w:b/>
          <w:lang w:val="en-US"/>
        </w:rPr>
        <w:t>5</w:t>
      </w:r>
      <w:r>
        <w:rPr>
          <w:b/>
          <w:lang w:val="en-US"/>
        </w:rPr>
        <w:t>%)</w:t>
      </w:r>
    </w:p>
    <w:p w14:paraId="6D4FBA24" w14:textId="06B98DB0" w:rsidR="0029314E" w:rsidRPr="00FA340F" w:rsidRDefault="0029314E" w:rsidP="0029314E">
      <w:pPr>
        <w:pStyle w:val="ListeParagraf"/>
        <w:numPr>
          <w:ilvl w:val="0"/>
          <w:numId w:val="2"/>
        </w:numPr>
        <w:spacing w:after="0" w:line="360" w:lineRule="auto"/>
        <w:jc w:val="both"/>
        <w:rPr>
          <w:u w:val="single"/>
          <w:lang w:val="en-US"/>
        </w:rPr>
      </w:pPr>
      <w:r>
        <w:rPr>
          <w:b/>
          <w:lang w:val="en-US"/>
        </w:rPr>
        <w:t>Final exam (</w:t>
      </w:r>
      <w:r w:rsidR="00B050CF">
        <w:rPr>
          <w:b/>
          <w:lang w:val="en-US"/>
        </w:rPr>
        <w:t>5</w:t>
      </w:r>
      <w:r>
        <w:rPr>
          <w:b/>
          <w:lang w:val="en-US"/>
        </w:rPr>
        <w:t>0</w:t>
      </w:r>
      <w:r w:rsidRPr="00FA340F">
        <w:rPr>
          <w:b/>
          <w:lang w:val="en-US"/>
        </w:rPr>
        <w:t>%</w:t>
      </w:r>
      <w:r w:rsidR="00B050CF">
        <w:rPr>
          <w:b/>
          <w:lang w:val="en-US"/>
        </w:rPr>
        <w:t xml:space="preserve"> if final exam can be conducted face-to-face</w:t>
      </w:r>
      <w:r w:rsidR="00B055DE">
        <w:rPr>
          <w:b/>
          <w:lang w:val="en-US"/>
        </w:rPr>
        <w:t>,</w:t>
      </w:r>
      <w:r w:rsidR="00B050CF">
        <w:rPr>
          <w:b/>
          <w:lang w:val="en-US"/>
        </w:rPr>
        <w:t xml:space="preserve"> 40% otherwise</w:t>
      </w:r>
      <w:r w:rsidRPr="00FA340F">
        <w:rPr>
          <w:b/>
          <w:lang w:val="en-US"/>
        </w:rPr>
        <w:t>)</w:t>
      </w:r>
      <w:r w:rsidRPr="00FA340F">
        <w:rPr>
          <w:lang w:val="en-US"/>
        </w:rPr>
        <w:t xml:space="preserve">: </w:t>
      </w:r>
      <w:r w:rsidRPr="004241CE">
        <w:rPr>
          <w:lang w:val="en-US"/>
        </w:rPr>
        <w:t xml:space="preserve"> This exam is cumulative and will focus on all units and topics</w:t>
      </w:r>
      <w:r>
        <w:rPr>
          <w:lang w:val="en-US"/>
        </w:rPr>
        <w:t xml:space="preserve"> studied throughout the course, but emphasis will be after midterm.</w:t>
      </w:r>
    </w:p>
    <w:p w14:paraId="26A4F901" w14:textId="77777777" w:rsidR="0029314E" w:rsidRDefault="0029314E" w:rsidP="0029314E">
      <w:pPr>
        <w:spacing w:after="0" w:line="360" w:lineRule="auto"/>
        <w:jc w:val="both"/>
        <w:rPr>
          <w:b/>
          <w:u w:val="single"/>
          <w:lang w:val="en-US"/>
        </w:rPr>
      </w:pPr>
    </w:p>
    <w:p w14:paraId="21F17401" w14:textId="77777777" w:rsidR="0029314E" w:rsidRPr="00014AD0" w:rsidRDefault="0029314E" w:rsidP="0029314E">
      <w:pPr>
        <w:spacing w:after="0" w:line="360" w:lineRule="auto"/>
        <w:jc w:val="both"/>
        <w:rPr>
          <w:b/>
          <w:u w:val="single"/>
          <w:lang w:val="en-US"/>
        </w:rPr>
      </w:pPr>
      <w:r w:rsidRPr="00014AD0">
        <w:rPr>
          <w:b/>
          <w:u w:val="single"/>
          <w:lang w:val="en-US"/>
        </w:rPr>
        <w:t>Course Schedule</w:t>
      </w:r>
    </w:p>
    <w:p w14:paraId="46FC1FA2" w14:textId="77777777" w:rsidR="0029314E" w:rsidRDefault="0029314E" w:rsidP="0029314E">
      <w:pPr>
        <w:spacing w:after="0" w:line="360" w:lineRule="auto"/>
        <w:jc w:val="both"/>
        <w:rPr>
          <w:b/>
          <w:lang w:val="en-US"/>
        </w:rPr>
      </w:pPr>
    </w:p>
    <w:p w14:paraId="51565873" w14:textId="3C288CAD" w:rsidR="0029314E" w:rsidRPr="00C87596" w:rsidRDefault="0029314E" w:rsidP="0029314E">
      <w:pPr>
        <w:spacing w:after="0" w:line="360" w:lineRule="auto"/>
        <w:jc w:val="both"/>
        <w:rPr>
          <w:b/>
          <w:lang w:val="en-US"/>
        </w:rPr>
      </w:pPr>
      <w:r>
        <w:rPr>
          <w:b/>
          <w:lang w:val="en-US"/>
        </w:rPr>
        <w:t>WEEK 1 (</w:t>
      </w:r>
      <w:r w:rsidR="00E579D8">
        <w:rPr>
          <w:b/>
          <w:lang w:val="en-US"/>
        </w:rPr>
        <w:t>Oct</w:t>
      </w:r>
      <w:r>
        <w:rPr>
          <w:b/>
          <w:lang w:val="en-US"/>
        </w:rPr>
        <w:t xml:space="preserve"> </w:t>
      </w:r>
      <w:r w:rsidR="00A81CC6">
        <w:rPr>
          <w:b/>
          <w:lang w:val="en-US"/>
        </w:rPr>
        <w:t>6</w:t>
      </w:r>
      <w:r w:rsidRPr="00135790">
        <w:rPr>
          <w:b/>
          <w:lang w:val="en-US"/>
        </w:rPr>
        <w:t xml:space="preserve">) </w:t>
      </w:r>
      <w:r>
        <w:rPr>
          <w:b/>
          <w:lang w:val="en-US"/>
        </w:rPr>
        <w:t xml:space="preserve">Introduction to the Course, </w:t>
      </w:r>
      <w:r w:rsidRPr="00B118D9">
        <w:rPr>
          <w:b/>
          <w:lang w:val="en-US"/>
        </w:rPr>
        <w:t>The Manager and</w:t>
      </w:r>
      <w:r>
        <w:rPr>
          <w:b/>
          <w:lang w:val="en-US"/>
        </w:rPr>
        <w:t xml:space="preserve"> </w:t>
      </w:r>
      <w:r w:rsidRPr="00B118D9">
        <w:rPr>
          <w:b/>
          <w:lang w:val="en-US"/>
        </w:rPr>
        <w:t>Management Accounting</w:t>
      </w:r>
    </w:p>
    <w:p w14:paraId="788C225E"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1</w:t>
      </w:r>
    </w:p>
    <w:p w14:paraId="330F7440" w14:textId="5906C948" w:rsidR="0029314E" w:rsidRPr="00C87596" w:rsidRDefault="0029314E" w:rsidP="0029314E">
      <w:pPr>
        <w:spacing w:after="0" w:line="360" w:lineRule="auto"/>
        <w:jc w:val="both"/>
        <w:rPr>
          <w:b/>
          <w:lang w:val="en-US"/>
        </w:rPr>
      </w:pPr>
      <w:r>
        <w:rPr>
          <w:b/>
          <w:lang w:val="en-US"/>
        </w:rPr>
        <w:t>WEEK 2 (</w:t>
      </w:r>
      <w:r w:rsidR="00E579D8">
        <w:rPr>
          <w:b/>
          <w:lang w:val="en-US"/>
        </w:rPr>
        <w:t>Oct</w:t>
      </w:r>
      <w:r>
        <w:rPr>
          <w:b/>
          <w:lang w:val="en-US"/>
        </w:rPr>
        <w:t xml:space="preserve"> </w:t>
      </w:r>
      <w:r w:rsidR="00E579D8">
        <w:rPr>
          <w:b/>
          <w:lang w:val="en-US"/>
        </w:rPr>
        <w:t>1</w:t>
      </w:r>
      <w:r w:rsidR="00A81CC6">
        <w:rPr>
          <w:b/>
          <w:lang w:val="en-US"/>
        </w:rPr>
        <w:t>3</w:t>
      </w:r>
      <w:r>
        <w:rPr>
          <w:b/>
          <w:lang w:val="en-US"/>
        </w:rPr>
        <w:t xml:space="preserve">) </w:t>
      </w:r>
      <w:r w:rsidRPr="0020333E">
        <w:rPr>
          <w:b/>
          <w:lang w:val="en-US"/>
        </w:rPr>
        <w:t>An Introduction to Cost Terms and Purposes</w:t>
      </w:r>
    </w:p>
    <w:p w14:paraId="72EB77B7"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2</w:t>
      </w:r>
    </w:p>
    <w:p w14:paraId="4E5C97B9" w14:textId="5AB74600" w:rsidR="0029314E" w:rsidRDefault="0029314E" w:rsidP="0029314E">
      <w:pPr>
        <w:spacing w:after="0" w:line="360" w:lineRule="auto"/>
        <w:jc w:val="both"/>
        <w:rPr>
          <w:lang w:val="en-US"/>
        </w:rPr>
      </w:pPr>
      <w:r>
        <w:rPr>
          <w:b/>
          <w:lang w:val="en-US"/>
        </w:rPr>
        <w:t xml:space="preserve">WEEK 3 (Oct </w:t>
      </w:r>
      <w:r w:rsidR="00A81CC6">
        <w:rPr>
          <w:b/>
          <w:lang w:val="en-US"/>
        </w:rPr>
        <w:t>20</w:t>
      </w:r>
      <w:r>
        <w:rPr>
          <w:b/>
          <w:lang w:val="en-US"/>
        </w:rPr>
        <w:t xml:space="preserve">) </w:t>
      </w:r>
      <w:r w:rsidRPr="00D4079B">
        <w:rPr>
          <w:b/>
          <w:lang w:val="en-US"/>
        </w:rPr>
        <w:t>Cost–Volume–Profit</w:t>
      </w:r>
      <w:r>
        <w:rPr>
          <w:b/>
          <w:lang w:val="en-US"/>
        </w:rPr>
        <w:t xml:space="preserve"> </w:t>
      </w:r>
      <w:r w:rsidRPr="00D4079B">
        <w:rPr>
          <w:b/>
          <w:lang w:val="en-US"/>
        </w:rPr>
        <w:t>Analysis</w:t>
      </w:r>
    </w:p>
    <w:p w14:paraId="513571F1"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3</w:t>
      </w:r>
    </w:p>
    <w:p w14:paraId="0A610D4F" w14:textId="18C19EDE" w:rsidR="0029314E" w:rsidRDefault="0029314E" w:rsidP="0029314E">
      <w:pPr>
        <w:spacing w:after="0" w:line="360" w:lineRule="auto"/>
        <w:jc w:val="both"/>
        <w:rPr>
          <w:lang w:val="en-US"/>
        </w:rPr>
      </w:pPr>
      <w:r>
        <w:rPr>
          <w:b/>
          <w:lang w:val="en-US"/>
        </w:rPr>
        <w:t xml:space="preserve">WEEK 4 (Oct </w:t>
      </w:r>
      <w:r w:rsidR="00E579D8">
        <w:rPr>
          <w:b/>
          <w:lang w:val="en-US"/>
        </w:rPr>
        <w:t>2</w:t>
      </w:r>
      <w:r w:rsidR="00A81CC6">
        <w:rPr>
          <w:b/>
          <w:lang w:val="en-US"/>
        </w:rPr>
        <w:t>7</w:t>
      </w:r>
      <w:r>
        <w:rPr>
          <w:b/>
          <w:lang w:val="en-US"/>
        </w:rPr>
        <w:t>) Job Costing</w:t>
      </w:r>
    </w:p>
    <w:p w14:paraId="4848529C" w14:textId="77777777" w:rsidR="0029314E" w:rsidRDefault="0029314E" w:rsidP="0029314E">
      <w:pPr>
        <w:tabs>
          <w:tab w:val="left" w:pos="5790"/>
        </w:tabs>
        <w:spacing w:after="0" w:line="360" w:lineRule="auto"/>
        <w:jc w:val="both"/>
        <w:rPr>
          <w:lang w:val="en-US"/>
        </w:rPr>
      </w:pPr>
      <w:r w:rsidRPr="00456744">
        <w:rPr>
          <w:lang w:val="en-US"/>
        </w:rPr>
        <w:t>Horngren</w:t>
      </w:r>
      <w:r>
        <w:rPr>
          <w:lang w:val="en-US"/>
        </w:rPr>
        <w:t xml:space="preserve"> et al, Chapter 4</w:t>
      </w:r>
    </w:p>
    <w:p w14:paraId="19960C62" w14:textId="135C2AFD" w:rsidR="0029314E" w:rsidRDefault="0029314E" w:rsidP="0029314E">
      <w:pPr>
        <w:tabs>
          <w:tab w:val="left" w:pos="5790"/>
        </w:tabs>
        <w:spacing w:after="0" w:line="360" w:lineRule="auto"/>
        <w:jc w:val="both"/>
        <w:rPr>
          <w:b/>
          <w:lang w:val="en-US"/>
        </w:rPr>
      </w:pPr>
      <w:r w:rsidRPr="00D4401C">
        <w:rPr>
          <w:b/>
          <w:lang w:val="en-US"/>
        </w:rPr>
        <w:t xml:space="preserve">WEEK </w:t>
      </w:r>
      <w:r>
        <w:rPr>
          <w:b/>
          <w:lang w:val="en-US"/>
        </w:rPr>
        <w:t>5 (</w:t>
      </w:r>
      <w:r w:rsidR="00E579D8">
        <w:rPr>
          <w:b/>
          <w:lang w:val="en-US"/>
        </w:rPr>
        <w:t>Nov</w:t>
      </w:r>
      <w:r>
        <w:rPr>
          <w:b/>
          <w:lang w:val="en-US"/>
        </w:rPr>
        <w:t xml:space="preserve"> </w:t>
      </w:r>
      <w:r w:rsidR="00A81CC6">
        <w:rPr>
          <w:b/>
          <w:lang w:val="en-US"/>
        </w:rPr>
        <w:t>3</w:t>
      </w:r>
      <w:r w:rsidRPr="00D4401C">
        <w:rPr>
          <w:b/>
          <w:lang w:val="en-US"/>
        </w:rPr>
        <w:t>)</w:t>
      </w:r>
      <w:r>
        <w:rPr>
          <w:b/>
          <w:lang w:val="en-US"/>
        </w:rPr>
        <w:t xml:space="preserve"> Activity Based Costing </w:t>
      </w:r>
    </w:p>
    <w:p w14:paraId="2C65B9AF"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5</w:t>
      </w:r>
    </w:p>
    <w:p w14:paraId="55913D3F" w14:textId="41163032" w:rsidR="0029314E" w:rsidRPr="00D4401C" w:rsidRDefault="0029314E" w:rsidP="0029314E">
      <w:pPr>
        <w:spacing w:after="0" w:line="360" w:lineRule="auto"/>
        <w:jc w:val="both"/>
        <w:rPr>
          <w:b/>
          <w:lang w:val="en-US"/>
        </w:rPr>
      </w:pPr>
      <w:r w:rsidRPr="00D4401C">
        <w:rPr>
          <w:b/>
          <w:lang w:val="en-US"/>
        </w:rPr>
        <w:t>WEEK</w:t>
      </w:r>
      <w:r>
        <w:rPr>
          <w:b/>
          <w:lang w:val="en-US"/>
        </w:rPr>
        <w:t xml:space="preserve"> 6 (</w:t>
      </w:r>
      <w:r w:rsidR="00E579D8">
        <w:rPr>
          <w:b/>
          <w:lang w:val="en-US"/>
        </w:rPr>
        <w:t>Nov</w:t>
      </w:r>
      <w:r>
        <w:rPr>
          <w:b/>
          <w:lang w:val="en-US"/>
        </w:rPr>
        <w:t xml:space="preserve"> </w:t>
      </w:r>
      <w:r w:rsidR="00A81CC6">
        <w:rPr>
          <w:b/>
          <w:lang w:val="en-US"/>
        </w:rPr>
        <w:t>10</w:t>
      </w:r>
      <w:r w:rsidRPr="00D4401C">
        <w:rPr>
          <w:b/>
          <w:lang w:val="en-US"/>
        </w:rPr>
        <w:t>)</w:t>
      </w:r>
      <w:r>
        <w:rPr>
          <w:b/>
          <w:lang w:val="en-US"/>
        </w:rPr>
        <w:t xml:space="preserve"> </w:t>
      </w:r>
      <w:r w:rsidRPr="00FF6726">
        <w:rPr>
          <w:b/>
          <w:lang w:val="en-US"/>
        </w:rPr>
        <w:t>Master Budget and</w:t>
      </w:r>
      <w:r>
        <w:rPr>
          <w:b/>
          <w:lang w:val="en-US"/>
        </w:rPr>
        <w:t xml:space="preserve"> </w:t>
      </w:r>
      <w:r w:rsidRPr="00FF6726">
        <w:rPr>
          <w:b/>
          <w:lang w:val="en-US"/>
        </w:rPr>
        <w:t>Responsibility Accounting</w:t>
      </w:r>
    </w:p>
    <w:p w14:paraId="3FE78F73"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6</w:t>
      </w:r>
    </w:p>
    <w:p w14:paraId="31770865" w14:textId="406B5669" w:rsidR="0029314E" w:rsidRDefault="0029314E" w:rsidP="0029314E">
      <w:pPr>
        <w:spacing w:after="0" w:line="360" w:lineRule="auto"/>
        <w:jc w:val="both"/>
        <w:rPr>
          <w:b/>
          <w:lang w:val="en-US"/>
        </w:rPr>
      </w:pPr>
      <w:r w:rsidRPr="00D4401C">
        <w:rPr>
          <w:b/>
          <w:lang w:val="en-US"/>
        </w:rPr>
        <w:t>WEEK</w:t>
      </w:r>
      <w:r>
        <w:rPr>
          <w:b/>
          <w:lang w:val="en-US"/>
        </w:rPr>
        <w:t xml:space="preserve"> 7 (</w:t>
      </w:r>
      <w:r w:rsidR="00E579D8">
        <w:rPr>
          <w:b/>
          <w:lang w:val="en-US"/>
        </w:rPr>
        <w:t>Nov</w:t>
      </w:r>
      <w:r>
        <w:rPr>
          <w:b/>
          <w:lang w:val="en-US"/>
        </w:rPr>
        <w:t xml:space="preserve"> </w:t>
      </w:r>
      <w:r w:rsidR="00E579D8">
        <w:rPr>
          <w:b/>
          <w:lang w:val="en-US"/>
        </w:rPr>
        <w:t>1</w:t>
      </w:r>
      <w:r w:rsidR="00A81CC6">
        <w:rPr>
          <w:b/>
          <w:lang w:val="en-US"/>
        </w:rPr>
        <w:t>7</w:t>
      </w:r>
      <w:r w:rsidRPr="00D4401C">
        <w:rPr>
          <w:b/>
          <w:lang w:val="en-US"/>
        </w:rPr>
        <w:t>)</w:t>
      </w:r>
      <w:r>
        <w:rPr>
          <w:b/>
          <w:lang w:val="en-US"/>
        </w:rPr>
        <w:t xml:space="preserve"> </w:t>
      </w:r>
      <w:r w:rsidRPr="009108B4">
        <w:rPr>
          <w:b/>
          <w:lang w:val="en-US"/>
        </w:rPr>
        <w:t>Flexible Budgets,</w:t>
      </w:r>
      <w:r>
        <w:rPr>
          <w:b/>
          <w:lang w:val="en-US"/>
        </w:rPr>
        <w:t xml:space="preserve"> </w:t>
      </w:r>
      <w:r w:rsidRPr="009108B4">
        <w:rPr>
          <w:b/>
          <w:lang w:val="en-US"/>
        </w:rPr>
        <w:t>Direct-Cost Variances,</w:t>
      </w:r>
      <w:r>
        <w:rPr>
          <w:b/>
          <w:lang w:val="en-US"/>
        </w:rPr>
        <w:t xml:space="preserve"> </w:t>
      </w:r>
      <w:r w:rsidRPr="009108B4">
        <w:rPr>
          <w:b/>
          <w:lang w:val="en-US"/>
        </w:rPr>
        <w:t>and Management Control</w:t>
      </w:r>
    </w:p>
    <w:p w14:paraId="3E89C775"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7</w:t>
      </w:r>
    </w:p>
    <w:p w14:paraId="46B5B942" w14:textId="2D01B88B" w:rsidR="0029314E" w:rsidRDefault="0029314E" w:rsidP="0029314E">
      <w:pPr>
        <w:spacing w:after="0" w:line="360" w:lineRule="auto"/>
        <w:jc w:val="both"/>
        <w:rPr>
          <w:b/>
          <w:lang w:val="en-US"/>
        </w:rPr>
      </w:pPr>
      <w:r>
        <w:rPr>
          <w:b/>
          <w:lang w:val="en-US"/>
        </w:rPr>
        <w:t>WEEK 8 (Nov</w:t>
      </w:r>
      <w:r w:rsidR="00E579D8">
        <w:rPr>
          <w:b/>
          <w:lang w:val="en-US"/>
        </w:rPr>
        <w:t xml:space="preserve"> 2</w:t>
      </w:r>
      <w:r w:rsidR="00A81CC6">
        <w:rPr>
          <w:b/>
          <w:lang w:val="en-US"/>
        </w:rPr>
        <w:t>4</w:t>
      </w:r>
      <w:r>
        <w:rPr>
          <w:b/>
          <w:lang w:val="en-US"/>
        </w:rPr>
        <w:t>) Midterm Exam</w:t>
      </w:r>
    </w:p>
    <w:p w14:paraId="4490E614" w14:textId="4742E07D" w:rsidR="0029314E" w:rsidRDefault="0029314E" w:rsidP="0029314E">
      <w:pPr>
        <w:spacing w:after="0" w:line="360" w:lineRule="auto"/>
        <w:jc w:val="both"/>
        <w:rPr>
          <w:lang w:val="en-US"/>
        </w:rPr>
      </w:pPr>
      <w:r w:rsidRPr="00D4401C">
        <w:rPr>
          <w:b/>
          <w:lang w:val="en-US"/>
        </w:rPr>
        <w:lastRenderedPageBreak/>
        <w:t>WEEK</w:t>
      </w:r>
      <w:r>
        <w:rPr>
          <w:b/>
          <w:lang w:val="en-US"/>
        </w:rPr>
        <w:t xml:space="preserve"> 9 (</w:t>
      </w:r>
      <w:r w:rsidR="00A81CC6">
        <w:rPr>
          <w:b/>
          <w:lang w:val="en-US"/>
        </w:rPr>
        <w:t>Dec</w:t>
      </w:r>
      <w:r>
        <w:rPr>
          <w:b/>
          <w:lang w:val="en-US"/>
        </w:rPr>
        <w:t xml:space="preserve"> </w:t>
      </w:r>
      <w:r w:rsidR="00A81CC6">
        <w:rPr>
          <w:b/>
          <w:lang w:val="en-US"/>
        </w:rPr>
        <w:t>1</w:t>
      </w:r>
      <w:r w:rsidRPr="00D4401C">
        <w:rPr>
          <w:b/>
          <w:lang w:val="en-US"/>
        </w:rPr>
        <w:t xml:space="preserve">) </w:t>
      </w:r>
      <w:r w:rsidRPr="002726EB">
        <w:rPr>
          <w:b/>
          <w:lang w:val="en-US"/>
        </w:rPr>
        <w:t>Flexible Budgets, Overhead Cost</w:t>
      </w:r>
      <w:r>
        <w:rPr>
          <w:b/>
          <w:lang w:val="en-US"/>
        </w:rPr>
        <w:t xml:space="preserve"> </w:t>
      </w:r>
      <w:r w:rsidRPr="002726EB">
        <w:rPr>
          <w:b/>
          <w:lang w:val="en-US"/>
        </w:rPr>
        <w:t>Variances, and Management</w:t>
      </w:r>
      <w:r>
        <w:rPr>
          <w:b/>
          <w:lang w:val="en-US"/>
        </w:rPr>
        <w:t xml:space="preserve"> </w:t>
      </w:r>
      <w:r w:rsidRPr="002726EB">
        <w:rPr>
          <w:b/>
          <w:lang w:val="en-US"/>
        </w:rPr>
        <w:t>Control</w:t>
      </w:r>
    </w:p>
    <w:p w14:paraId="05D76396"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8</w:t>
      </w:r>
    </w:p>
    <w:p w14:paraId="33142E8F" w14:textId="18DD066F" w:rsidR="0029314E" w:rsidRPr="00D30F75" w:rsidRDefault="0029314E" w:rsidP="0029314E">
      <w:pPr>
        <w:spacing w:after="0" w:line="360" w:lineRule="auto"/>
        <w:jc w:val="both"/>
        <w:rPr>
          <w:b/>
        </w:rPr>
      </w:pPr>
      <w:r w:rsidRPr="00D4401C">
        <w:rPr>
          <w:b/>
          <w:lang w:val="en-US"/>
        </w:rPr>
        <w:t>WEEK</w:t>
      </w:r>
      <w:r>
        <w:rPr>
          <w:b/>
          <w:lang w:val="en-US"/>
        </w:rPr>
        <w:t xml:space="preserve"> 10 (</w:t>
      </w:r>
      <w:r w:rsidR="00E579D8">
        <w:rPr>
          <w:b/>
          <w:lang w:val="en-US"/>
        </w:rPr>
        <w:t>Dec</w:t>
      </w:r>
      <w:r>
        <w:rPr>
          <w:b/>
          <w:lang w:val="en-US"/>
        </w:rPr>
        <w:t xml:space="preserve"> </w:t>
      </w:r>
      <w:r w:rsidR="00A81CC6">
        <w:rPr>
          <w:b/>
          <w:lang w:val="en-US"/>
        </w:rPr>
        <w:t>8</w:t>
      </w:r>
      <w:r>
        <w:rPr>
          <w:b/>
          <w:lang w:val="en-US"/>
        </w:rPr>
        <w:t xml:space="preserve">) </w:t>
      </w:r>
      <w:r w:rsidRPr="00541772">
        <w:rPr>
          <w:b/>
        </w:rPr>
        <w:t>Inventory Costing and Capacity</w:t>
      </w:r>
      <w:r>
        <w:rPr>
          <w:b/>
        </w:rPr>
        <w:t xml:space="preserve"> </w:t>
      </w:r>
      <w:r w:rsidRPr="00541772">
        <w:rPr>
          <w:b/>
        </w:rPr>
        <w:t>Analysis</w:t>
      </w:r>
    </w:p>
    <w:p w14:paraId="284AFF37" w14:textId="77777777" w:rsidR="0029314E" w:rsidRPr="0098335B" w:rsidRDefault="0029314E" w:rsidP="0029314E">
      <w:pPr>
        <w:spacing w:after="0" w:line="360" w:lineRule="auto"/>
        <w:jc w:val="both"/>
      </w:pPr>
      <w:r w:rsidRPr="00456744">
        <w:rPr>
          <w:lang w:val="en-US"/>
        </w:rPr>
        <w:t>Horngren</w:t>
      </w:r>
      <w:r>
        <w:rPr>
          <w:lang w:val="en-US"/>
        </w:rPr>
        <w:t xml:space="preserve"> , Chapter 9</w:t>
      </w:r>
    </w:p>
    <w:p w14:paraId="602D9D99" w14:textId="7CED5B31" w:rsidR="0029314E" w:rsidRDefault="0029314E" w:rsidP="0029314E">
      <w:pPr>
        <w:spacing w:after="0" w:line="360" w:lineRule="auto"/>
        <w:jc w:val="both"/>
        <w:rPr>
          <w:b/>
          <w:lang w:val="en-US"/>
        </w:rPr>
      </w:pPr>
      <w:r w:rsidRPr="00D4401C">
        <w:rPr>
          <w:b/>
          <w:lang w:val="en-US"/>
        </w:rPr>
        <w:t>WEEK</w:t>
      </w:r>
      <w:r>
        <w:rPr>
          <w:b/>
          <w:lang w:val="en-US"/>
        </w:rPr>
        <w:t xml:space="preserve"> 11 (</w:t>
      </w:r>
      <w:r w:rsidR="00E579D8">
        <w:rPr>
          <w:b/>
          <w:lang w:val="en-US"/>
        </w:rPr>
        <w:t>Dec</w:t>
      </w:r>
      <w:r>
        <w:rPr>
          <w:b/>
          <w:lang w:val="en-US"/>
        </w:rPr>
        <w:t xml:space="preserve"> </w:t>
      </w:r>
      <w:r w:rsidR="00E579D8">
        <w:rPr>
          <w:b/>
          <w:lang w:val="en-US"/>
        </w:rPr>
        <w:t>1</w:t>
      </w:r>
      <w:r w:rsidR="00A81CC6">
        <w:rPr>
          <w:b/>
          <w:lang w:val="en-US"/>
        </w:rPr>
        <w:t>5</w:t>
      </w:r>
      <w:r w:rsidRPr="00D4401C">
        <w:rPr>
          <w:b/>
          <w:lang w:val="en-US"/>
        </w:rPr>
        <w:t>)</w:t>
      </w:r>
      <w:r>
        <w:rPr>
          <w:b/>
          <w:lang w:val="en-US"/>
        </w:rPr>
        <w:t xml:space="preserve"> </w:t>
      </w:r>
      <w:r w:rsidRPr="00D14DE7">
        <w:rPr>
          <w:b/>
          <w:lang w:val="en-US"/>
        </w:rPr>
        <w:t>Determining How Costs Behave</w:t>
      </w:r>
    </w:p>
    <w:p w14:paraId="5103CE66" w14:textId="77777777" w:rsidR="0029314E" w:rsidRDefault="0029314E" w:rsidP="0029314E">
      <w:pPr>
        <w:spacing w:after="0" w:line="360" w:lineRule="auto"/>
        <w:jc w:val="both"/>
        <w:rPr>
          <w:lang w:val="en-US"/>
        </w:rPr>
      </w:pPr>
      <w:r w:rsidRPr="00456744">
        <w:rPr>
          <w:lang w:val="en-US"/>
        </w:rPr>
        <w:t>Horngren</w:t>
      </w:r>
      <w:r>
        <w:rPr>
          <w:lang w:val="en-US"/>
        </w:rPr>
        <w:t xml:space="preserve"> et al, Chapter 10</w:t>
      </w:r>
    </w:p>
    <w:p w14:paraId="1A11F467" w14:textId="2E516002" w:rsidR="0029314E" w:rsidRDefault="0029314E" w:rsidP="0029314E">
      <w:pPr>
        <w:spacing w:after="0" w:line="360" w:lineRule="auto"/>
        <w:jc w:val="both"/>
        <w:rPr>
          <w:b/>
          <w:lang w:val="en-US"/>
        </w:rPr>
      </w:pPr>
      <w:r>
        <w:rPr>
          <w:b/>
          <w:lang w:val="en-US"/>
        </w:rPr>
        <w:t xml:space="preserve">WEEK 12 (Dec </w:t>
      </w:r>
      <w:r w:rsidR="00E579D8">
        <w:rPr>
          <w:b/>
          <w:lang w:val="en-US"/>
        </w:rPr>
        <w:t>2</w:t>
      </w:r>
      <w:r w:rsidR="00A81CC6">
        <w:rPr>
          <w:b/>
          <w:lang w:val="en-US"/>
        </w:rPr>
        <w:t>2</w:t>
      </w:r>
      <w:r>
        <w:rPr>
          <w:b/>
          <w:lang w:val="en-US"/>
        </w:rPr>
        <w:t xml:space="preserve">) </w:t>
      </w:r>
      <w:r w:rsidRPr="00D14DE7">
        <w:rPr>
          <w:b/>
          <w:lang w:val="en-US"/>
        </w:rPr>
        <w:t>Decision Making and Relevant</w:t>
      </w:r>
      <w:r>
        <w:rPr>
          <w:b/>
          <w:lang w:val="en-US"/>
        </w:rPr>
        <w:t xml:space="preserve"> </w:t>
      </w:r>
      <w:r w:rsidRPr="00D14DE7">
        <w:rPr>
          <w:b/>
          <w:lang w:val="en-US"/>
        </w:rPr>
        <w:t>Information</w:t>
      </w:r>
    </w:p>
    <w:p w14:paraId="3DD9C2A0" w14:textId="77777777" w:rsidR="0029314E" w:rsidRPr="00135790" w:rsidRDefault="0029314E" w:rsidP="0029314E">
      <w:pPr>
        <w:spacing w:after="0" w:line="360" w:lineRule="auto"/>
        <w:jc w:val="both"/>
        <w:rPr>
          <w:b/>
          <w:lang w:val="en-US"/>
        </w:rPr>
      </w:pPr>
      <w:r w:rsidRPr="00456744">
        <w:rPr>
          <w:lang w:val="en-US"/>
        </w:rPr>
        <w:t>Horngren</w:t>
      </w:r>
      <w:r>
        <w:rPr>
          <w:lang w:val="en-US"/>
        </w:rPr>
        <w:t xml:space="preserve"> et al, Chapter 11</w:t>
      </w:r>
    </w:p>
    <w:p w14:paraId="660C383C" w14:textId="71F8F560" w:rsidR="0029314E" w:rsidRPr="00CF4736" w:rsidRDefault="0029314E" w:rsidP="0029314E">
      <w:pPr>
        <w:spacing w:after="0" w:line="360" w:lineRule="auto"/>
        <w:jc w:val="both"/>
        <w:rPr>
          <w:b/>
          <w:lang w:val="en-US"/>
        </w:rPr>
      </w:pPr>
      <w:r>
        <w:rPr>
          <w:b/>
          <w:lang w:val="en-US"/>
        </w:rPr>
        <w:t xml:space="preserve">WEEK 13 (Dec </w:t>
      </w:r>
      <w:r w:rsidR="00E579D8">
        <w:rPr>
          <w:b/>
          <w:lang w:val="en-US"/>
        </w:rPr>
        <w:t>2</w:t>
      </w:r>
      <w:r w:rsidR="00A81CC6">
        <w:rPr>
          <w:b/>
          <w:lang w:val="en-US"/>
        </w:rPr>
        <w:t>9</w:t>
      </w:r>
      <w:r>
        <w:rPr>
          <w:b/>
          <w:lang w:val="en-US"/>
        </w:rPr>
        <w:t xml:space="preserve">) </w:t>
      </w:r>
      <w:r w:rsidRPr="00CF4736">
        <w:rPr>
          <w:b/>
          <w:lang w:val="en-US"/>
        </w:rPr>
        <w:t>Cost Allocation: Joint Products</w:t>
      </w:r>
      <w:r>
        <w:rPr>
          <w:b/>
          <w:lang w:val="en-US"/>
        </w:rPr>
        <w:t xml:space="preserve"> </w:t>
      </w:r>
      <w:r w:rsidRPr="00CF4736">
        <w:rPr>
          <w:b/>
          <w:lang w:val="en-US"/>
        </w:rPr>
        <w:t>and Byproducts</w:t>
      </w:r>
    </w:p>
    <w:p w14:paraId="7DD633E7"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16</w:t>
      </w:r>
    </w:p>
    <w:p w14:paraId="1D922A84" w14:textId="15D54123" w:rsidR="0029314E" w:rsidRDefault="0029314E" w:rsidP="0029314E">
      <w:pPr>
        <w:spacing w:after="0" w:line="360" w:lineRule="auto"/>
        <w:jc w:val="both"/>
        <w:rPr>
          <w:b/>
          <w:lang w:val="en-US"/>
        </w:rPr>
      </w:pPr>
      <w:r>
        <w:rPr>
          <w:b/>
          <w:lang w:val="en-US"/>
        </w:rPr>
        <w:t>WEEK 14 (</w:t>
      </w:r>
      <w:r w:rsidR="00E579D8">
        <w:rPr>
          <w:b/>
          <w:lang w:val="en-US"/>
        </w:rPr>
        <w:t>Jan</w:t>
      </w:r>
      <w:r>
        <w:rPr>
          <w:b/>
          <w:lang w:val="en-US"/>
        </w:rPr>
        <w:t xml:space="preserve"> </w:t>
      </w:r>
      <w:r w:rsidR="00A81CC6">
        <w:rPr>
          <w:b/>
          <w:lang w:val="en-US"/>
        </w:rPr>
        <w:t>5</w:t>
      </w:r>
      <w:r>
        <w:rPr>
          <w:b/>
          <w:lang w:val="en-US"/>
        </w:rPr>
        <w:t>) Process Costing</w:t>
      </w:r>
    </w:p>
    <w:p w14:paraId="0B75DEB3" w14:textId="77777777" w:rsidR="0029314E" w:rsidRDefault="0029314E" w:rsidP="0029314E">
      <w:pPr>
        <w:spacing w:after="0" w:line="360" w:lineRule="auto"/>
        <w:jc w:val="both"/>
        <w:rPr>
          <w:b/>
          <w:lang w:val="en-US"/>
        </w:rPr>
      </w:pPr>
      <w:r w:rsidRPr="00456744">
        <w:rPr>
          <w:lang w:val="en-US"/>
        </w:rPr>
        <w:t>Horngren</w:t>
      </w:r>
      <w:r>
        <w:rPr>
          <w:lang w:val="en-US"/>
        </w:rPr>
        <w:t xml:space="preserve"> et al, Chapter 17</w:t>
      </w:r>
    </w:p>
    <w:p w14:paraId="43ED3D36" w14:textId="77777777" w:rsidR="0029314E" w:rsidRDefault="0029314E" w:rsidP="0029314E">
      <w:pPr>
        <w:spacing w:after="0" w:line="360" w:lineRule="auto"/>
        <w:jc w:val="both"/>
        <w:rPr>
          <w:lang w:val="en-US"/>
        </w:rPr>
      </w:pPr>
    </w:p>
    <w:p w14:paraId="71D8BFBE" w14:textId="77777777" w:rsidR="00406471" w:rsidRPr="00406471" w:rsidRDefault="00406471" w:rsidP="0029314E">
      <w:pPr>
        <w:spacing w:after="0" w:line="360" w:lineRule="auto"/>
        <w:ind w:firstLine="708"/>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2AB1F" w14:textId="77777777" w:rsidR="004510C5" w:rsidRDefault="004510C5" w:rsidP="00D4401C">
      <w:pPr>
        <w:spacing w:after="0" w:line="240" w:lineRule="auto"/>
      </w:pPr>
      <w:r>
        <w:separator/>
      </w:r>
    </w:p>
  </w:endnote>
  <w:endnote w:type="continuationSeparator" w:id="0">
    <w:p w14:paraId="44C4E341" w14:textId="77777777" w:rsidR="004510C5" w:rsidRDefault="004510C5"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5" w14:textId="77777777" w:rsidR="008A7AFE" w:rsidRDefault="008A7A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14:paraId="71D8BFC6" w14:textId="77777777" w:rsidR="001B130A" w:rsidRDefault="00950325">
        <w:pPr>
          <w:pStyle w:val="Altbilgi"/>
          <w:jc w:val="center"/>
        </w:pPr>
        <w:r>
          <w:fldChar w:fldCharType="begin"/>
        </w:r>
        <w:r>
          <w:instrText xml:space="preserve"> PAGE   \* MERGEFORMAT </w:instrText>
        </w:r>
        <w:r>
          <w:fldChar w:fldCharType="separate"/>
        </w:r>
        <w:r w:rsidR="006A1200">
          <w:rPr>
            <w:noProof/>
          </w:rPr>
          <w:t>1</w:t>
        </w:r>
        <w:r>
          <w:rPr>
            <w:noProof/>
          </w:rPr>
          <w:fldChar w:fldCharType="end"/>
        </w:r>
      </w:p>
    </w:sdtContent>
  </w:sdt>
  <w:p w14:paraId="71D8BFC7" w14:textId="77777777" w:rsidR="008A7AFE" w:rsidRDefault="008A7AFE" w:rsidP="008A7AFE">
    <w:pPr>
      <w:pStyle w:val="Altbilgi"/>
    </w:pPr>
  </w:p>
  <w:p w14:paraId="71D8BFC8" w14:textId="77777777" w:rsidR="008A7AFE" w:rsidRDefault="00743B26" w:rsidP="008A7AFE">
    <w:pPr>
      <w:pStyle w:val="Altbilgi"/>
    </w:pPr>
    <w:r>
      <w:t>Form No: ÜY-FR-0627</w:t>
    </w:r>
    <w:r w:rsidR="008A7AFE">
      <w:t xml:space="preserve"> Yayın Tarihi:03.05.2018 Değ.No:0 Değ. Tarihi:-</w:t>
    </w:r>
  </w:p>
  <w:p w14:paraId="71D8BFC9" w14:textId="77777777" w:rsidR="001B130A" w:rsidRDefault="001B13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B" w14:textId="77777777" w:rsidR="008A7AFE" w:rsidRDefault="008A7A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2768E" w14:textId="77777777" w:rsidR="004510C5" w:rsidRDefault="004510C5" w:rsidP="00D4401C">
      <w:pPr>
        <w:spacing w:after="0" w:line="240" w:lineRule="auto"/>
      </w:pPr>
      <w:r>
        <w:separator/>
      </w:r>
    </w:p>
  </w:footnote>
  <w:footnote w:type="continuationSeparator" w:id="0">
    <w:p w14:paraId="0EB29548" w14:textId="77777777" w:rsidR="004510C5" w:rsidRDefault="004510C5" w:rsidP="00D4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3" w14:textId="77777777" w:rsidR="008A7AFE" w:rsidRDefault="008A7A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4" w14:textId="77777777" w:rsidR="008A7AFE" w:rsidRDefault="008A7AF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FCA" w14:textId="77777777" w:rsidR="008A7AFE" w:rsidRDefault="008A7A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5790"/>
    <w:rsid w:val="00136C9C"/>
    <w:rsid w:val="00146368"/>
    <w:rsid w:val="00156404"/>
    <w:rsid w:val="00183230"/>
    <w:rsid w:val="001B130A"/>
    <w:rsid w:val="001E5846"/>
    <w:rsid w:val="001E5F6D"/>
    <w:rsid w:val="001E6FE4"/>
    <w:rsid w:val="001F7C54"/>
    <w:rsid w:val="001F7C5A"/>
    <w:rsid w:val="002168C8"/>
    <w:rsid w:val="0022272A"/>
    <w:rsid w:val="00222E31"/>
    <w:rsid w:val="00230C2E"/>
    <w:rsid w:val="00237C4D"/>
    <w:rsid w:val="00247F09"/>
    <w:rsid w:val="0026054E"/>
    <w:rsid w:val="002634CD"/>
    <w:rsid w:val="0029314E"/>
    <w:rsid w:val="00293C85"/>
    <w:rsid w:val="00296D4C"/>
    <w:rsid w:val="002A2E6E"/>
    <w:rsid w:val="002A72B4"/>
    <w:rsid w:val="002B48F3"/>
    <w:rsid w:val="002D2905"/>
    <w:rsid w:val="002F0351"/>
    <w:rsid w:val="002F7138"/>
    <w:rsid w:val="00300292"/>
    <w:rsid w:val="003035AD"/>
    <w:rsid w:val="00305FAB"/>
    <w:rsid w:val="00315C79"/>
    <w:rsid w:val="00322B8D"/>
    <w:rsid w:val="00324763"/>
    <w:rsid w:val="00331844"/>
    <w:rsid w:val="003413C2"/>
    <w:rsid w:val="00342FFC"/>
    <w:rsid w:val="00364A4C"/>
    <w:rsid w:val="003679C3"/>
    <w:rsid w:val="0039213E"/>
    <w:rsid w:val="00394B5C"/>
    <w:rsid w:val="003A7076"/>
    <w:rsid w:val="003B41E2"/>
    <w:rsid w:val="003B5B51"/>
    <w:rsid w:val="003C70D7"/>
    <w:rsid w:val="003D34F2"/>
    <w:rsid w:val="003E0CF1"/>
    <w:rsid w:val="003F2817"/>
    <w:rsid w:val="00406471"/>
    <w:rsid w:val="00410553"/>
    <w:rsid w:val="00420207"/>
    <w:rsid w:val="004241CE"/>
    <w:rsid w:val="00447842"/>
    <w:rsid w:val="004510C5"/>
    <w:rsid w:val="004520F9"/>
    <w:rsid w:val="00452882"/>
    <w:rsid w:val="0048153D"/>
    <w:rsid w:val="00486F65"/>
    <w:rsid w:val="004A6457"/>
    <w:rsid w:val="004C0937"/>
    <w:rsid w:val="004D2B87"/>
    <w:rsid w:val="004E4EFA"/>
    <w:rsid w:val="004F04EA"/>
    <w:rsid w:val="004F57C8"/>
    <w:rsid w:val="004F7D14"/>
    <w:rsid w:val="00501849"/>
    <w:rsid w:val="00502895"/>
    <w:rsid w:val="0050628F"/>
    <w:rsid w:val="00520BCE"/>
    <w:rsid w:val="0053001C"/>
    <w:rsid w:val="00531505"/>
    <w:rsid w:val="00531559"/>
    <w:rsid w:val="00540AFC"/>
    <w:rsid w:val="00546718"/>
    <w:rsid w:val="00547418"/>
    <w:rsid w:val="00565C24"/>
    <w:rsid w:val="00577EDF"/>
    <w:rsid w:val="005A0DA4"/>
    <w:rsid w:val="005A5F74"/>
    <w:rsid w:val="005A7C00"/>
    <w:rsid w:val="005B4864"/>
    <w:rsid w:val="005C3FB3"/>
    <w:rsid w:val="005D5FBC"/>
    <w:rsid w:val="005E243D"/>
    <w:rsid w:val="005E3472"/>
    <w:rsid w:val="005F14E8"/>
    <w:rsid w:val="005F42AD"/>
    <w:rsid w:val="005F65B8"/>
    <w:rsid w:val="00617520"/>
    <w:rsid w:val="00630CF6"/>
    <w:rsid w:val="0064153A"/>
    <w:rsid w:val="00643F3D"/>
    <w:rsid w:val="00644B0C"/>
    <w:rsid w:val="0065481F"/>
    <w:rsid w:val="0066151E"/>
    <w:rsid w:val="00661532"/>
    <w:rsid w:val="006643F0"/>
    <w:rsid w:val="00682429"/>
    <w:rsid w:val="006A0FD7"/>
    <w:rsid w:val="006A1200"/>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40A4E"/>
    <w:rsid w:val="008519C1"/>
    <w:rsid w:val="00860F3A"/>
    <w:rsid w:val="008618B2"/>
    <w:rsid w:val="00866127"/>
    <w:rsid w:val="008709BB"/>
    <w:rsid w:val="00872FE3"/>
    <w:rsid w:val="00875911"/>
    <w:rsid w:val="00886A66"/>
    <w:rsid w:val="008912AD"/>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6157"/>
    <w:rsid w:val="00982302"/>
    <w:rsid w:val="00982ABF"/>
    <w:rsid w:val="0098335B"/>
    <w:rsid w:val="0098689B"/>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CC6"/>
    <w:rsid w:val="00A81FE0"/>
    <w:rsid w:val="00AB6653"/>
    <w:rsid w:val="00B050CF"/>
    <w:rsid w:val="00B055DE"/>
    <w:rsid w:val="00B057FE"/>
    <w:rsid w:val="00B22358"/>
    <w:rsid w:val="00B60A5E"/>
    <w:rsid w:val="00B7148A"/>
    <w:rsid w:val="00B8005F"/>
    <w:rsid w:val="00B8719C"/>
    <w:rsid w:val="00B87EF8"/>
    <w:rsid w:val="00B9148F"/>
    <w:rsid w:val="00BA51BF"/>
    <w:rsid w:val="00BC0E3B"/>
    <w:rsid w:val="00BC22D5"/>
    <w:rsid w:val="00BE0135"/>
    <w:rsid w:val="00BF740E"/>
    <w:rsid w:val="00C10079"/>
    <w:rsid w:val="00C1509D"/>
    <w:rsid w:val="00C270F3"/>
    <w:rsid w:val="00C3330A"/>
    <w:rsid w:val="00C34D5C"/>
    <w:rsid w:val="00C528E6"/>
    <w:rsid w:val="00C81420"/>
    <w:rsid w:val="00C87596"/>
    <w:rsid w:val="00CA1BBD"/>
    <w:rsid w:val="00CA7C0B"/>
    <w:rsid w:val="00CD0E47"/>
    <w:rsid w:val="00CE2D8B"/>
    <w:rsid w:val="00CE3331"/>
    <w:rsid w:val="00CF54C5"/>
    <w:rsid w:val="00CF7176"/>
    <w:rsid w:val="00CF796C"/>
    <w:rsid w:val="00D03E2F"/>
    <w:rsid w:val="00D064D6"/>
    <w:rsid w:val="00D27281"/>
    <w:rsid w:val="00D4328B"/>
    <w:rsid w:val="00D4401C"/>
    <w:rsid w:val="00D455C0"/>
    <w:rsid w:val="00D45E32"/>
    <w:rsid w:val="00D53FF3"/>
    <w:rsid w:val="00DA3D99"/>
    <w:rsid w:val="00DA5446"/>
    <w:rsid w:val="00DB61A1"/>
    <w:rsid w:val="00DE059E"/>
    <w:rsid w:val="00DE424E"/>
    <w:rsid w:val="00DE5064"/>
    <w:rsid w:val="00DF3398"/>
    <w:rsid w:val="00E16E5F"/>
    <w:rsid w:val="00E21C84"/>
    <w:rsid w:val="00E265D1"/>
    <w:rsid w:val="00E30B7F"/>
    <w:rsid w:val="00E46DE0"/>
    <w:rsid w:val="00E56C22"/>
    <w:rsid w:val="00E579D8"/>
    <w:rsid w:val="00E6170E"/>
    <w:rsid w:val="00E76628"/>
    <w:rsid w:val="00E83E1C"/>
    <w:rsid w:val="00E93BE0"/>
    <w:rsid w:val="00EA0447"/>
    <w:rsid w:val="00EA12AE"/>
    <w:rsid w:val="00EC12AF"/>
    <w:rsid w:val="00EC1657"/>
    <w:rsid w:val="00EC4357"/>
    <w:rsid w:val="00EE0197"/>
    <w:rsid w:val="00EF0D26"/>
    <w:rsid w:val="00EF21E4"/>
    <w:rsid w:val="00EF58A4"/>
    <w:rsid w:val="00EF6453"/>
    <w:rsid w:val="00EF6E6D"/>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D440C"/>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F83"/>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2BBF-2425-4C67-9701-F7C9C18D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2</cp:revision>
  <cp:lastPrinted>2018-02-06T08:44:00Z</cp:lastPrinted>
  <dcterms:created xsi:type="dcterms:W3CDTF">2020-10-03T10:58:00Z</dcterms:created>
  <dcterms:modified xsi:type="dcterms:W3CDTF">2020-10-03T10:58:00Z</dcterms:modified>
</cp:coreProperties>
</file>