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95" w:rsidRPr="00C55367" w:rsidRDefault="00822FB6" w:rsidP="000C5495">
      <w:pPr>
        <w:jc w:val="center"/>
        <w:rPr>
          <w:rFonts w:ascii="Times New Roman" w:hAnsi="Times New Roman" w:cs="Times New Roman"/>
          <w:b/>
          <w:sz w:val="24"/>
          <w:szCs w:val="24"/>
          <w:u w:val="single"/>
          <w:lang w:val="en-GB"/>
        </w:rPr>
      </w:pPr>
      <w:bookmarkStart w:id="0" w:name="_GoBack"/>
      <w:bookmarkEnd w:id="0"/>
      <w:r w:rsidRPr="00C55367">
        <w:rPr>
          <w:rFonts w:ascii="Times New Roman" w:hAnsi="Times New Roman" w:cs="Times New Roman"/>
          <w:b/>
          <w:sz w:val="24"/>
          <w:szCs w:val="24"/>
          <w:u w:val="single"/>
          <w:lang w:val="en-GB"/>
        </w:rPr>
        <w:t>POLS 204/25</w:t>
      </w:r>
      <w:r w:rsidR="000C5495" w:rsidRPr="00C55367">
        <w:rPr>
          <w:rFonts w:ascii="Times New Roman" w:hAnsi="Times New Roman" w:cs="Times New Roman"/>
          <w:b/>
          <w:sz w:val="24"/>
          <w:szCs w:val="24"/>
          <w:u w:val="single"/>
          <w:lang w:val="en-GB"/>
        </w:rPr>
        <w:t>4</w:t>
      </w:r>
    </w:p>
    <w:p w:rsidR="000C5495" w:rsidRPr="00C55367" w:rsidRDefault="000C5495" w:rsidP="000C5495">
      <w:pPr>
        <w:jc w:val="center"/>
        <w:rPr>
          <w:rFonts w:ascii="Times New Roman" w:hAnsi="Times New Roman" w:cs="Times New Roman"/>
          <w:b/>
          <w:sz w:val="24"/>
          <w:szCs w:val="24"/>
          <w:u w:val="single"/>
          <w:lang w:val="en-GB"/>
        </w:rPr>
      </w:pPr>
      <w:r w:rsidRPr="00C55367">
        <w:rPr>
          <w:rFonts w:ascii="Times New Roman" w:hAnsi="Times New Roman" w:cs="Times New Roman"/>
          <w:b/>
          <w:sz w:val="24"/>
          <w:szCs w:val="24"/>
          <w:u w:val="single"/>
          <w:lang w:val="en-GB"/>
        </w:rPr>
        <w:t>POLITICAL SOCIOLOGY</w:t>
      </w:r>
    </w:p>
    <w:p w:rsidR="000C5495" w:rsidRPr="00C55367" w:rsidRDefault="000C5495" w:rsidP="000C5495">
      <w:pPr>
        <w:spacing w:after="0" w:line="276" w:lineRule="auto"/>
        <w:jc w:val="center"/>
        <w:rPr>
          <w:rFonts w:ascii="Times New Roman" w:hAnsi="Times New Roman" w:cs="Times New Roman"/>
          <w:b/>
          <w:sz w:val="24"/>
          <w:szCs w:val="24"/>
          <w:u w:val="single"/>
        </w:rPr>
      </w:pPr>
    </w:p>
    <w:p w:rsidR="000C5495" w:rsidRPr="00C55367" w:rsidRDefault="00046377" w:rsidP="000C5495">
      <w:pPr>
        <w:spacing w:after="0" w:line="276" w:lineRule="auto"/>
        <w:jc w:val="center"/>
        <w:rPr>
          <w:rFonts w:ascii="Times New Roman" w:hAnsi="Times New Roman" w:cs="Times New Roman"/>
          <w:b/>
          <w:sz w:val="24"/>
          <w:szCs w:val="24"/>
        </w:rPr>
      </w:pPr>
      <w:r w:rsidRPr="00C55367">
        <w:rPr>
          <w:rFonts w:ascii="Times New Roman" w:hAnsi="Times New Roman" w:cs="Times New Roman"/>
          <w:b/>
          <w:sz w:val="24"/>
          <w:szCs w:val="24"/>
        </w:rPr>
        <w:t>Spring, 2024</w:t>
      </w:r>
    </w:p>
    <w:p w:rsidR="000C5495" w:rsidRPr="00C55367" w:rsidRDefault="000C5495" w:rsidP="000C5495">
      <w:pPr>
        <w:spacing w:after="0" w:line="276" w:lineRule="auto"/>
        <w:jc w:val="center"/>
        <w:rPr>
          <w:rFonts w:ascii="Times New Roman" w:hAnsi="Times New Roman" w:cs="Times New Roman"/>
          <w:b/>
          <w:sz w:val="24"/>
          <w:szCs w:val="24"/>
        </w:rPr>
      </w:pPr>
    </w:p>
    <w:p w:rsidR="000C5495" w:rsidRPr="00C55367" w:rsidRDefault="000C5495" w:rsidP="000C5495">
      <w:pPr>
        <w:spacing w:after="0" w:line="276" w:lineRule="auto"/>
        <w:jc w:val="center"/>
        <w:rPr>
          <w:rFonts w:ascii="Times New Roman" w:hAnsi="Times New Roman" w:cs="Times New Roman"/>
          <w:b/>
          <w:sz w:val="24"/>
          <w:szCs w:val="24"/>
        </w:rPr>
      </w:pPr>
    </w:p>
    <w:p w:rsidR="000C5495" w:rsidRPr="00C55367" w:rsidRDefault="000C5495" w:rsidP="000C5495">
      <w:pPr>
        <w:spacing w:after="0" w:line="276" w:lineRule="auto"/>
        <w:jc w:val="center"/>
        <w:rPr>
          <w:rFonts w:ascii="Times New Roman" w:hAnsi="Times New Roman" w:cs="Times New Roman"/>
          <w:b/>
          <w:sz w:val="24"/>
          <w:szCs w:val="24"/>
        </w:rPr>
      </w:pPr>
      <w:r w:rsidRPr="00C55367">
        <w:rPr>
          <w:rFonts w:ascii="Times New Roman" w:hAnsi="Times New Roman" w:cs="Times New Roman"/>
          <w:b/>
          <w:sz w:val="24"/>
          <w:szCs w:val="24"/>
        </w:rPr>
        <w:t>Dr. Nermin Aydemir (Nermin.aydemir@antalya.edu.tr)</w:t>
      </w:r>
    </w:p>
    <w:p w:rsidR="000C5495" w:rsidRPr="00C55367" w:rsidRDefault="000C5495" w:rsidP="000C5495">
      <w:pPr>
        <w:spacing w:after="0" w:line="276" w:lineRule="auto"/>
        <w:jc w:val="center"/>
        <w:rPr>
          <w:rFonts w:ascii="Times New Roman" w:hAnsi="Times New Roman" w:cs="Times New Roman"/>
          <w:b/>
          <w:sz w:val="24"/>
          <w:szCs w:val="24"/>
        </w:rPr>
      </w:pPr>
      <w:r w:rsidRPr="00C55367">
        <w:rPr>
          <w:rFonts w:ascii="Times New Roman" w:hAnsi="Times New Roman" w:cs="Times New Roman"/>
          <w:b/>
          <w:sz w:val="24"/>
          <w:szCs w:val="24"/>
        </w:rPr>
        <w:t xml:space="preserve">Political Science and International Relations Department, Antalya </w:t>
      </w:r>
      <w:proofErr w:type="spellStart"/>
      <w:r w:rsidRPr="00C55367">
        <w:rPr>
          <w:rFonts w:ascii="Times New Roman" w:hAnsi="Times New Roman" w:cs="Times New Roman"/>
          <w:b/>
          <w:sz w:val="24"/>
          <w:szCs w:val="24"/>
        </w:rPr>
        <w:t>Bilim</w:t>
      </w:r>
      <w:proofErr w:type="spellEnd"/>
      <w:r w:rsidRPr="00C55367">
        <w:rPr>
          <w:rFonts w:ascii="Times New Roman" w:hAnsi="Times New Roman" w:cs="Times New Roman"/>
          <w:b/>
          <w:sz w:val="24"/>
          <w:szCs w:val="24"/>
        </w:rPr>
        <w:t xml:space="preserve"> University</w:t>
      </w:r>
    </w:p>
    <w:p w:rsidR="00700664" w:rsidRPr="00C55367" w:rsidRDefault="00E23FBE" w:rsidP="00700664">
      <w:pPr>
        <w:pStyle w:val="NoSpacing"/>
        <w:spacing w:line="360" w:lineRule="auto"/>
        <w:jc w:val="center"/>
        <w:rPr>
          <w:rFonts w:ascii="Times New Roman" w:hAnsi="Times New Roman"/>
          <w:sz w:val="24"/>
          <w:szCs w:val="24"/>
          <w:lang w:val="en-US"/>
        </w:rPr>
      </w:pPr>
      <w:hyperlink r:id="rId8" w:history="1">
        <w:r w:rsidR="00700664" w:rsidRPr="00C55367">
          <w:rPr>
            <w:rStyle w:val="Hyperlink"/>
            <w:rFonts w:ascii="Times New Roman" w:hAnsi="Times New Roman"/>
            <w:sz w:val="24"/>
            <w:szCs w:val="24"/>
            <w:lang w:val="en-US"/>
          </w:rPr>
          <w:t>nermin.aydemir@antalya.edu.tr</w:t>
        </w:r>
      </w:hyperlink>
    </w:p>
    <w:p w:rsidR="00700664" w:rsidRDefault="00700664" w:rsidP="00700664">
      <w:pPr>
        <w:spacing w:after="0" w:line="360" w:lineRule="auto"/>
        <w:jc w:val="center"/>
        <w:rPr>
          <w:rFonts w:ascii="Times New Roman" w:hAnsi="Times New Roman" w:cs="Times New Roman"/>
          <w:sz w:val="24"/>
          <w:szCs w:val="24"/>
        </w:rPr>
      </w:pPr>
      <w:r w:rsidRPr="00C55367">
        <w:rPr>
          <w:rFonts w:ascii="Times New Roman" w:hAnsi="Times New Roman" w:cs="Times New Roman"/>
          <w:sz w:val="24"/>
          <w:szCs w:val="24"/>
        </w:rPr>
        <w:t xml:space="preserve"> (A2-69)</w:t>
      </w:r>
    </w:p>
    <w:p w:rsidR="006B094D" w:rsidRPr="00C55367" w:rsidRDefault="006B094D" w:rsidP="0070066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Office Hours: Wednesdays 13:00-16.00 </w:t>
      </w:r>
    </w:p>
    <w:p w:rsidR="00554491" w:rsidRPr="00C55367" w:rsidRDefault="00554491" w:rsidP="00700664">
      <w:pPr>
        <w:pStyle w:val="NoSpacing"/>
        <w:spacing w:line="360" w:lineRule="auto"/>
        <w:jc w:val="center"/>
        <w:rPr>
          <w:rFonts w:ascii="Times New Roman" w:hAnsi="Times New Roman"/>
          <w:sz w:val="24"/>
          <w:szCs w:val="24"/>
          <w:lang w:val="en-US"/>
        </w:rPr>
      </w:pPr>
    </w:p>
    <w:p w:rsidR="00073B95" w:rsidRPr="00C55367" w:rsidRDefault="00073B95" w:rsidP="00700664">
      <w:pPr>
        <w:spacing w:after="0" w:line="360" w:lineRule="auto"/>
        <w:jc w:val="both"/>
        <w:rPr>
          <w:rFonts w:ascii="Times New Roman" w:hAnsi="Times New Roman" w:cs="Times New Roman"/>
          <w:b/>
          <w:sz w:val="24"/>
          <w:szCs w:val="24"/>
        </w:rPr>
      </w:pPr>
    </w:p>
    <w:p w:rsidR="004C1046" w:rsidRPr="00C55367" w:rsidRDefault="004C1046" w:rsidP="00700664">
      <w:pPr>
        <w:spacing w:after="0" w:line="360" w:lineRule="auto"/>
        <w:jc w:val="both"/>
        <w:rPr>
          <w:rFonts w:ascii="Times New Roman" w:hAnsi="Times New Roman" w:cs="Times New Roman"/>
          <w:b/>
          <w:sz w:val="24"/>
          <w:szCs w:val="24"/>
        </w:rPr>
      </w:pPr>
      <w:r w:rsidRPr="00C55367">
        <w:rPr>
          <w:rFonts w:ascii="Times New Roman" w:hAnsi="Times New Roman" w:cs="Times New Roman"/>
          <w:b/>
          <w:sz w:val="24"/>
          <w:szCs w:val="24"/>
        </w:rPr>
        <w:t xml:space="preserve">Course Description: </w:t>
      </w:r>
    </w:p>
    <w:p w:rsidR="00320E95" w:rsidRPr="00C55367" w:rsidRDefault="00AA62C1" w:rsidP="00F0208C">
      <w:pPr>
        <w:spacing w:after="0" w:line="240" w:lineRule="auto"/>
        <w:jc w:val="both"/>
        <w:rPr>
          <w:rFonts w:ascii="Times New Roman" w:hAnsi="Times New Roman" w:cs="Times New Roman"/>
          <w:sz w:val="24"/>
          <w:szCs w:val="24"/>
        </w:rPr>
      </w:pPr>
      <w:r w:rsidRPr="00C55367">
        <w:rPr>
          <w:rFonts w:ascii="Times New Roman" w:hAnsi="Times New Roman" w:cs="Times New Roman"/>
          <w:sz w:val="24"/>
          <w:szCs w:val="24"/>
        </w:rPr>
        <w:t>Th</w:t>
      </w:r>
      <w:r w:rsidR="00025E3B" w:rsidRPr="00C55367">
        <w:rPr>
          <w:rFonts w:ascii="Times New Roman" w:hAnsi="Times New Roman" w:cs="Times New Roman"/>
          <w:sz w:val="24"/>
          <w:szCs w:val="24"/>
        </w:rPr>
        <w:t>e objective of this course is to present the</w:t>
      </w:r>
      <w:r w:rsidR="00991188" w:rsidRPr="00C55367">
        <w:rPr>
          <w:rFonts w:ascii="Times New Roman" w:hAnsi="Times New Roman" w:cs="Times New Roman"/>
          <w:sz w:val="24"/>
          <w:szCs w:val="24"/>
        </w:rPr>
        <w:t xml:space="preserve"> students </w:t>
      </w:r>
      <w:r w:rsidR="00B851E6" w:rsidRPr="00C55367">
        <w:rPr>
          <w:rFonts w:ascii="Times New Roman" w:hAnsi="Times New Roman" w:cs="Times New Roman"/>
          <w:sz w:val="24"/>
          <w:szCs w:val="24"/>
        </w:rPr>
        <w:t>with</w:t>
      </w:r>
      <w:r w:rsidR="00991188" w:rsidRPr="00C55367">
        <w:rPr>
          <w:rFonts w:ascii="Times New Roman" w:hAnsi="Times New Roman" w:cs="Times New Roman"/>
          <w:sz w:val="24"/>
          <w:szCs w:val="24"/>
        </w:rPr>
        <w:t xml:space="preserve"> the basic concepts, t</w:t>
      </w:r>
      <w:r w:rsidR="00025E3B" w:rsidRPr="00C55367">
        <w:rPr>
          <w:rFonts w:ascii="Times New Roman" w:hAnsi="Times New Roman" w:cs="Times New Roman"/>
          <w:sz w:val="24"/>
          <w:szCs w:val="24"/>
        </w:rPr>
        <w:t>heories</w:t>
      </w:r>
      <w:r w:rsidR="00B851E6" w:rsidRPr="00C55367">
        <w:rPr>
          <w:rFonts w:ascii="Times New Roman" w:hAnsi="Times New Roman" w:cs="Times New Roman"/>
          <w:sz w:val="24"/>
          <w:szCs w:val="24"/>
        </w:rPr>
        <w:t>,</w:t>
      </w:r>
      <w:r w:rsidR="00991188" w:rsidRPr="00C55367">
        <w:rPr>
          <w:rFonts w:ascii="Times New Roman" w:hAnsi="Times New Roman" w:cs="Times New Roman"/>
          <w:sz w:val="24"/>
          <w:szCs w:val="24"/>
        </w:rPr>
        <w:t xml:space="preserve"> and issue areas</w:t>
      </w:r>
      <w:r w:rsidR="00025E3B" w:rsidRPr="00C55367">
        <w:rPr>
          <w:rFonts w:ascii="Times New Roman" w:hAnsi="Times New Roman" w:cs="Times New Roman"/>
          <w:sz w:val="24"/>
          <w:szCs w:val="24"/>
        </w:rPr>
        <w:t xml:space="preserve"> in political sociology. The students will be first introduced to the notions of the founding fathers </w:t>
      </w:r>
      <w:r w:rsidR="00991188" w:rsidRPr="00C55367">
        <w:rPr>
          <w:rFonts w:ascii="Times New Roman" w:hAnsi="Times New Roman" w:cs="Times New Roman"/>
          <w:sz w:val="24"/>
          <w:szCs w:val="24"/>
        </w:rPr>
        <w:t>of modern sociology</w:t>
      </w:r>
      <w:r w:rsidR="00025E3B" w:rsidRPr="00C55367">
        <w:rPr>
          <w:rFonts w:ascii="Times New Roman" w:hAnsi="Times New Roman" w:cs="Times New Roman"/>
          <w:sz w:val="24"/>
          <w:szCs w:val="24"/>
        </w:rPr>
        <w:t>- Karl Marx</w:t>
      </w:r>
      <w:r w:rsidR="00991188" w:rsidRPr="00C55367">
        <w:rPr>
          <w:rFonts w:ascii="Times New Roman" w:hAnsi="Times New Roman" w:cs="Times New Roman"/>
          <w:sz w:val="24"/>
          <w:szCs w:val="24"/>
        </w:rPr>
        <w:t>, Max Weber</w:t>
      </w:r>
      <w:r w:rsidR="00B851E6" w:rsidRPr="00C55367">
        <w:rPr>
          <w:rFonts w:ascii="Times New Roman" w:hAnsi="Times New Roman" w:cs="Times New Roman"/>
          <w:sz w:val="24"/>
          <w:szCs w:val="24"/>
        </w:rPr>
        <w:t>,</w:t>
      </w:r>
      <w:r w:rsidR="00991188" w:rsidRPr="00C55367">
        <w:rPr>
          <w:rFonts w:ascii="Times New Roman" w:hAnsi="Times New Roman" w:cs="Times New Roman"/>
          <w:sz w:val="24"/>
          <w:szCs w:val="24"/>
        </w:rPr>
        <w:t xml:space="preserve"> and Emile Durkheim. The course </w:t>
      </w:r>
      <w:r w:rsidR="0047334D" w:rsidRPr="00C55367">
        <w:rPr>
          <w:rFonts w:ascii="Times New Roman" w:hAnsi="Times New Roman" w:cs="Times New Roman"/>
          <w:sz w:val="24"/>
          <w:szCs w:val="24"/>
        </w:rPr>
        <w:t xml:space="preserve">will thereafter </w:t>
      </w:r>
      <w:r w:rsidR="00991188" w:rsidRPr="00C55367">
        <w:rPr>
          <w:rFonts w:ascii="Times New Roman" w:hAnsi="Times New Roman" w:cs="Times New Roman"/>
          <w:sz w:val="24"/>
          <w:szCs w:val="24"/>
        </w:rPr>
        <w:t>continue with thinkers outside the West</w:t>
      </w:r>
      <w:r w:rsidR="0047334D" w:rsidRPr="00C55367">
        <w:rPr>
          <w:rFonts w:ascii="Times New Roman" w:hAnsi="Times New Roman" w:cs="Times New Roman"/>
          <w:sz w:val="24"/>
          <w:szCs w:val="24"/>
        </w:rPr>
        <w:t xml:space="preserve">. </w:t>
      </w:r>
      <w:r w:rsidR="00991188" w:rsidRPr="00C55367">
        <w:rPr>
          <w:rFonts w:ascii="Times New Roman" w:hAnsi="Times New Roman" w:cs="Times New Roman"/>
          <w:sz w:val="24"/>
          <w:szCs w:val="24"/>
        </w:rPr>
        <w:t xml:space="preserve">After familiarizing </w:t>
      </w:r>
      <w:r w:rsidR="00320E95" w:rsidRPr="00C55367">
        <w:rPr>
          <w:rFonts w:ascii="Times New Roman" w:hAnsi="Times New Roman" w:cs="Times New Roman"/>
          <w:sz w:val="24"/>
          <w:szCs w:val="24"/>
        </w:rPr>
        <w:t>students</w:t>
      </w:r>
      <w:r w:rsidR="00991188" w:rsidRPr="00C55367">
        <w:rPr>
          <w:rFonts w:ascii="Times New Roman" w:hAnsi="Times New Roman" w:cs="Times New Roman"/>
          <w:sz w:val="24"/>
          <w:szCs w:val="24"/>
        </w:rPr>
        <w:t xml:space="preserve"> with the introductory basics in </w:t>
      </w:r>
      <w:r w:rsidR="0047334D" w:rsidRPr="00C55367">
        <w:rPr>
          <w:rFonts w:ascii="Times New Roman" w:hAnsi="Times New Roman" w:cs="Times New Roman"/>
          <w:sz w:val="24"/>
          <w:szCs w:val="24"/>
        </w:rPr>
        <w:t>(modern)</w:t>
      </w:r>
      <w:r w:rsidR="00320E95" w:rsidRPr="00C55367">
        <w:rPr>
          <w:rFonts w:ascii="Times New Roman" w:hAnsi="Times New Roman" w:cs="Times New Roman"/>
          <w:sz w:val="24"/>
          <w:szCs w:val="24"/>
        </w:rPr>
        <w:t xml:space="preserve"> </w:t>
      </w:r>
      <w:r w:rsidR="0047334D" w:rsidRPr="00C55367">
        <w:rPr>
          <w:rFonts w:ascii="Times New Roman" w:hAnsi="Times New Roman" w:cs="Times New Roman"/>
          <w:sz w:val="24"/>
          <w:szCs w:val="24"/>
        </w:rPr>
        <w:t>social thinking</w:t>
      </w:r>
      <w:r w:rsidR="00320E95" w:rsidRPr="00C55367">
        <w:rPr>
          <w:rFonts w:ascii="Times New Roman" w:hAnsi="Times New Roman" w:cs="Times New Roman"/>
          <w:sz w:val="24"/>
          <w:szCs w:val="24"/>
        </w:rPr>
        <w:t xml:space="preserve">, the course will focus on contemporary political sociology issues such as </w:t>
      </w:r>
      <w:r w:rsidR="0047334D" w:rsidRPr="00C55367">
        <w:rPr>
          <w:rFonts w:ascii="Times New Roman" w:hAnsi="Times New Roman" w:cs="Times New Roman"/>
          <w:sz w:val="24"/>
          <w:szCs w:val="24"/>
        </w:rPr>
        <w:t xml:space="preserve">post-industrialization, the rise of </w:t>
      </w:r>
      <w:proofErr w:type="spellStart"/>
      <w:r w:rsidR="0047334D" w:rsidRPr="00C55367">
        <w:rPr>
          <w:rFonts w:ascii="Times New Roman" w:hAnsi="Times New Roman" w:cs="Times New Roman"/>
          <w:sz w:val="24"/>
          <w:szCs w:val="24"/>
        </w:rPr>
        <w:t>metropolization</w:t>
      </w:r>
      <w:proofErr w:type="spellEnd"/>
      <w:r w:rsidR="0047334D" w:rsidRPr="00C55367">
        <w:rPr>
          <w:rFonts w:ascii="Times New Roman" w:hAnsi="Times New Roman" w:cs="Times New Roman"/>
          <w:sz w:val="24"/>
          <w:szCs w:val="24"/>
        </w:rPr>
        <w:t xml:space="preserve">, </w:t>
      </w:r>
      <w:r w:rsidR="00B851E6" w:rsidRPr="00C55367">
        <w:rPr>
          <w:rFonts w:ascii="Times New Roman" w:hAnsi="Times New Roman" w:cs="Times New Roman"/>
          <w:sz w:val="24"/>
          <w:szCs w:val="24"/>
        </w:rPr>
        <w:t xml:space="preserve">the </w:t>
      </w:r>
      <w:r w:rsidR="0047334D" w:rsidRPr="00C55367">
        <w:rPr>
          <w:rFonts w:ascii="Times New Roman" w:hAnsi="Times New Roman" w:cs="Times New Roman"/>
          <w:sz w:val="24"/>
          <w:szCs w:val="24"/>
        </w:rPr>
        <w:t>demise of political parties,</w:t>
      </w:r>
      <w:r w:rsidR="0053131E" w:rsidRPr="00C55367">
        <w:rPr>
          <w:rFonts w:ascii="Times New Roman" w:hAnsi="Times New Roman" w:cs="Times New Roman"/>
          <w:sz w:val="24"/>
          <w:szCs w:val="24"/>
        </w:rPr>
        <w:t xml:space="preserve"> issues with political participation and representation, </w:t>
      </w:r>
      <w:r w:rsidR="0047334D" w:rsidRPr="00C55367">
        <w:rPr>
          <w:rFonts w:ascii="Times New Roman" w:hAnsi="Times New Roman" w:cs="Times New Roman"/>
          <w:sz w:val="24"/>
          <w:szCs w:val="24"/>
        </w:rPr>
        <w:t>and problems of mediated communication</w:t>
      </w:r>
      <w:r w:rsidR="00320E95" w:rsidRPr="00C55367">
        <w:rPr>
          <w:rFonts w:ascii="Times New Roman" w:hAnsi="Times New Roman" w:cs="Times New Roman"/>
          <w:sz w:val="24"/>
          <w:szCs w:val="24"/>
        </w:rPr>
        <w:t xml:space="preserve">. Students are expected to actively participate </w:t>
      </w:r>
      <w:r w:rsidR="00B851E6" w:rsidRPr="00C55367">
        <w:rPr>
          <w:rFonts w:ascii="Times New Roman" w:hAnsi="Times New Roman" w:cs="Times New Roman"/>
          <w:sz w:val="24"/>
          <w:szCs w:val="24"/>
        </w:rPr>
        <w:t>in</w:t>
      </w:r>
      <w:r w:rsidR="00700664" w:rsidRPr="00C55367">
        <w:rPr>
          <w:rFonts w:ascii="Times New Roman" w:hAnsi="Times New Roman" w:cs="Times New Roman"/>
          <w:sz w:val="24"/>
          <w:szCs w:val="24"/>
        </w:rPr>
        <w:t xml:space="preserve"> the class in many different forms – including presentations and movie discussions. </w:t>
      </w:r>
    </w:p>
    <w:p w:rsidR="00025E3B" w:rsidRPr="00C55367" w:rsidRDefault="00025E3B" w:rsidP="00F0208C">
      <w:pPr>
        <w:spacing w:after="0" w:line="240" w:lineRule="auto"/>
        <w:jc w:val="both"/>
        <w:rPr>
          <w:rFonts w:ascii="Times New Roman" w:hAnsi="Times New Roman" w:cs="Times New Roman"/>
          <w:sz w:val="24"/>
          <w:szCs w:val="24"/>
          <w:shd w:val="clear" w:color="auto" w:fill="FFFFFF"/>
        </w:rPr>
      </w:pPr>
    </w:p>
    <w:p w:rsidR="005A197C" w:rsidRPr="00C55367" w:rsidRDefault="00B53F07" w:rsidP="00F0208C">
      <w:pPr>
        <w:spacing w:after="0" w:line="240" w:lineRule="auto"/>
        <w:jc w:val="both"/>
        <w:rPr>
          <w:rFonts w:ascii="Times New Roman" w:hAnsi="Times New Roman" w:cs="Times New Roman"/>
          <w:sz w:val="24"/>
          <w:szCs w:val="24"/>
          <w:shd w:val="clear" w:color="auto" w:fill="FFFFFF"/>
        </w:rPr>
      </w:pPr>
      <w:r w:rsidRPr="00C55367">
        <w:rPr>
          <w:rFonts w:ascii="Times New Roman" w:hAnsi="Times New Roman" w:cs="Times New Roman"/>
          <w:sz w:val="24"/>
          <w:szCs w:val="24"/>
          <w:shd w:val="clear" w:color="auto" w:fill="FFFFFF"/>
        </w:rPr>
        <w:t xml:space="preserve">There are no course </w:t>
      </w:r>
      <w:r w:rsidR="00B851E6" w:rsidRPr="00C55367">
        <w:rPr>
          <w:rFonts w:ascii="Times New Roman" w:hAnsi="Times New Roman" w:cs="Times New Roman"/>
          <w:sz w:val="24"/>
          <w:szCs w:val="24"/>
          <w:shd w:val="clear" w:color="auto" w:fill="FFFFFF"/>
        </w:rPr>
        <w:t>prerequisites</w:t>
      </w:r>
      <w:r w:rsidR="00C566EF" w:rsidRPr="00C55367">
        <w:rPr>
          <w:rFonts w:ascii="Times New Roman" w:hAnsi="Times New Roman" w:cs="Times New Roman"/>
          <w:sz w:val="24"/>
          <w:szCs w:val="24"/>
          <w:shd w:val="clear" w:color="auto" w:fill="FFFFFF"/>
        </w:rPr>
        <w:t xml:space="preserve"> </w:t>
      </w:r>
      <w:r w:rsidRPr="00C55367">
        <w:rPr>
          <w:rFonts w:ascii="Times New Roman" w:hAnsi="Times New Roman" w:cs="Times New Roman"/>
          <w:sz w:val="24"/>
          <w:szCs w:val="24"/>
          <w:shd w:val="clear" w:color="auto" w:fill="FFFFFF"/>
        </w:rPr>
        <w:t xml:space="preserve">for this course. </w:t>
      </w:r>
    </w:p>
    <w:p w:rsidR="005A197C" w:rsidRPr="00C55367" w:rsidRDefault="005A197C" w:rsidP="00F0208C">
      <w:pPr>
        <w:spacing w:after="0" w:line="240" w:lineRule="auto"/>
        <w:jc w:val="both"/>
        <w:rPr>
          <w:rFonts w:ascii="Times New Roman" w:hAnsi="Times New Roman" w:cs="Times New Roman"/>
          <w:sz w:val="24"/>
          <w:szCs w:val="24"/>
        </w:rPr>
      </w:pPr>
    </w:p>
    <w:p w:rsidR="004C1046" w:rsidRPr="00C55367" w:rsidRDefault="00512952" w:rsidP="00F0208C">
      <w:pPr>
        <w:spacing w:after="0" w:line="240"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Course</w:t>
      </w:r>
      <w:r w:rsidR="004C1046" w:rsidRPr="00C55367">
        <w:rPr>
          <w:rFonts w:ascii="Times New Roman" w:hAnsi="Times New Roman" w:cs="Times New Roman"/>
          <w:b/>
          <w:sz w:val="24"/>
          <w:szCs w:val="24"/>
          <w:shd w:val="clear" w:color="auto" w:fill="FFFFFF"/>
        </w:rPr>
        <w:t xml:space="preserve"> Material: </w:t>
      </w:r>
    </w:p>
    <w:p w:rsidR="003C1A19" w:rsidRPr="00C55367" w:rsidRDefault="003C1A19" w:rsidP="00F0208C">
      <w:pPr>
        <w:spacing w:after="0" w:line="240" w:lineRule="auto"/>
        <w:jc w:val="both"/>
        <w:rPr>
          <w:rFonts w:ascii="Times New Roman" w:hAnsi="Times New Roman" w:cs="Times New Roman"/>
          <w:color w:val="222222"/>
          <w:sz w:val="24"/>
          <w:szCs w:val="24"/>
          <w:shd w:val="clear" w:color="auto" w:fill="FFFFFF"/>
        </w:rPr>
      </w:pPr>
      <w:r w:rsidRPr="00C55367">
        <w:rPr>
          <w:rFonts w:ascii="Times New Roman" w:hAnsi="Times New Roman" w:cs="Times New Roman"/>
          <w:color w:val="222222"/>
          <w:sz w:val="24"/>
          <w:szCs w:val="24"/>
          <w:shd w:val="clear" w:color="auto" w:fill="FFFFFF"/>
        </w:rPr>
        <w:t>Giddens, A. (1986). </w:t>
      </w:r>
      <w:r w:rsidRPr="00C55367">
        <w:rPr>
          <w:rFonts w:ascii="Times New Roman" w:hAnsi="Times New Roman" w:cs="Times New Roman"/>
          <w:i/>
          <w:iCs/>
          <w:color w:val="222222"/>
          <w:sz w:val="24"/>
          <w:szCs w:val="24"/>
          <w:shd w:val="clear" w:color="auto" w:fill="FFFFFF"/>
        </w:rPr>
        <w:t>Sociology: A Brief but Critical Introduction: A brief but critical introduction</w:t>
      </w:r>
      <w:r w:rsidRPr="00C55367">
        <w:rPr>
          <w:rFonts w:ascii="Times New Roman" w:hAnsi="Times New Roman" w:cs="Times New Roman"/>
          <w:color w:val="222222"/>
          <w:sz w:val="24"/>
          <w:szCs w:val="24"/>
          <w:shd w:val="clear" w:color="auto" w:fill="FFFFFF"/>
        </w:rPr>
        <w:t>. Bloomsbury Publishing.</w:t>
      </w:r>
      <w:r w:rsidRPr="00C55367">
        <w:rPr>
          <w:rFonts w:ascii="Times New Roman" w:hAnsi="Times New Roman" w:cs="Times New Roman"/>
          <w:color w:val="222222"/>
          <w:sz w:val="24"/>
          <w:szCs w:val="24"/>
          <w:shd w:val="clear" w:color="auto" w:fill="FFFFFF"/>
        </w:rPr>
        <w:t xml:space="preserve"> </w:t>
      </w:r>
    </w:p>
    <w:p w:rsidR="005C3A89" w:rsidRPr="00C55367" w:rsidRDefault="005C3A89" w:rsidP="00F0208C">
      <w:pPr>
        <w:spacing w:after="0" w:line="240" w:lineRule="auto"/>
        <w:jc w:val="both"/>
        <w:rPr>
          <w:rFonts w:ascii="Times New Roman" w:hAnsi="Times New Roman" w:cs="Times New Roman"/>
          <w:b/>
          <w:sz w:val="24"/>
          <w:szCs w:val="24"/>
          <w:shd w:val="clear" w:color="auto" w:fill="FFFFFF"/>
        </w:rPr>
      </w:pPr>
      <w:r w:rsidRPr="00C55367">
        <w:rPr>
          <w:rFonts w:ascii="Times New Roman" w:hAnsi="Times New Roman" w:cs="Times New Roman"/>
          <w:color w:val="222222"/>
          <w:sz w:val="24"/>
          <w:szCs w:val="24"/>
          <w:shd w:val="clear" w:color="auto" w:fill="FFFFFF"/>
        </w:rPr>
        <w:t>Giddens, A. (2013). </w:t>
      </w:r>
      <w:r w:rsidRPr="00C55367">
        <w:rPr>
          <w:rFonts w:ascii="Times New Roman" w:hAnsi="Times New Roman" w:cs="Times New Roman"/>
          <w:i/>
          <w:iCs/>
          <w:color w:val="222222"/>
          <w:sz w:val="24"/>
          <w:szCs w:val="24"/>
          <w:shd w:val="clear" w:color="auto" w:fill="FFFFFF"/>
        </w:rPr>
        <w:t>The third way and its critics</w:t>
      </w:r>
      <w:r w:rsidRPr="00C55367">
        <w:rPr>
          <w:rFonts w:ascii="Times New Roman" w:hAnsi="Times New Roman" w:cs="Times New Roman"/>
          <w:color w:val="222222"/>
          <w:sz w:val="24"/>
          <w:szCs w:val="24"/>
          <w:shd w:val="clear" w:color="auto" w:fill="FFFFFF"/>
        </w:rPr>
        <w:t>. John Wiley &amp; Sons.</w:t>
      </w:r>
    </w:p>
    <w:p w:rsidR="00D31B97" w:rsidRPr="00C55367" w:rsidRDefault="00320E95" w:rsidP="00F0208C">
      <w:pPr>
        <w:spacing w:after="0" w:line="240" w:lineRule="auto"/>
        <w:jc w:val="both"/>
        <w:rPr>
          <w:rFonts w:ascii="Times New Roman" w:hAnsi="Times New Roman" w:cs="Times New Roman"/>
          <w:sz w:val="24"/>
          <w:szCs w:val="24"/>
        </w:rPr>
      </w:pPr>
      <w:proofErr w:type="spellStart"/>
      <w:r w:rsidRPr="00C55367">
        <w:rPr>
          <w:rFonts w:ascii="Times New Roman" w:hAnsi="Times New Roman" w:cs="Times New Roman"/>
          <w:sz w:val="24"/>
          <w:szCs w:val="24"/>
        </w:rPr>
        <w:t>Orum</w:t>
      </w:r>
      <w:proofErr w:type="spellEnd"/>
      <w:r w:rsidRPr="00C55367">
        <w:rPr>
          <w:rFonts w:ascii="Times New Roman" w:hAnsi="Times New Roman" w:cs="Times New Roman"/>
          <w:sz w:val="24"/>
          <w:szCs w:val="24"/>
        </w:rPr>
        <w:t xml:space="preserve">, Anthony and John G. Dale. 2008. Political Sociology: Power and Participation in the Modern World. New York: Oxford University Press. </w:t>
      </w:r>
    </w:p>
    <w:p w:rsidR="003C1A19" w:rsidRPr="00C55367" w:rsidRDefault="003C1A19" w:rsidP="00F0208C">
      <w:pPr>
        <w:spacing w:after="0" w:line="240" w:lineRule="auto"/>
        <w:jc w:val="both"/>
        <w:rPr>
          <w:rFonts w:ascii="Times New Roman" w:hAnsi="Times New Roman" w:cs="Times New Roman"/>
          <w:sz w:val="24"/>
          <w:szCs w:val="24"/>
        </w:rPr>
      </w:pPr>
    </w:p>
    <w:p w:rsidR="003C1A19" w:rsidRPr="00C55367" w:rsidRDefault="003C1A19" w:rsidP="00F0208C">
      <w:pPr>
        <w:spacing w:after="0" w:line="240" w:lineRule="auto"/>
        <w:jc w:val="both"/>
        <w:rPr>
          <w:rFonts w:ascii="Times New Roman" w:hAnsi="Times New Roman" w:cs="Times New Roman"/>
          <w:sz w:val="24"/>
          <w:szCs w:val="24"/>
        </w:rPr>
      </w:pPr>
    </w:p>
    <w:p w:rsidR="00700664" w:rsidRPr="00C55367" w:rsidRDefault="00700664" w:rsidP="00F0208C">
      <w:pPr>
        <w:spacing w:after="0" w:line="240"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Additional material will be </w:t>
      </w:r>
      <w:r w:rsidR="000C5495" w:rsidRPr="00C55367">
        <w:rPr>
          <w:rFonts w:ascii="Times New Roman" w:hAnsi="Times New Roman" w:cs="Times New Roman"/>
          <w:sz w:val="24"/>
          <w:szCs w:val="24"/>
        </w:rPr>
        <w:t xml:space="preserve">provided on the LMS. </w:t>
      </w:r>
      <w:r w:rsidRPr="00C55367">
        <w:rPr>
          <w:rFonts w:ascii="Times New Roman" w:hAnsi="Times New Roman" w:cs="Times New Roman"/>
          <w:sz w:val="24"/>
          <w:szCs w:val="24"/>
        </w:rPr>
        <w:t xml:space="preserve"> </w:t>
      </w:r>
    </w:p>
    <w:p w:rsidR="006D4C0D" w:rsidRPr="00C55367" w:rsidRDefault="006D4C0D" w:rsidP="00F0208C">
      <w:pPr>
        <w:spacing w:after="0" w:line="240" w:lineRule="auto"/>
        <w:jc w:val="both"/>
        <w:rPr>
          <w:rFonts w:ascii="Times New Roman" w:hAnsi="Times New Roman" w:cs="Times New Roman"/>
          <w:sz w:val="24"/>
          <w:szCs w:val="24"/>
          <w:shd w:val="clear" w:color="auto" w:fill="FFFFFF"/>
        </w:rPr>
      </w:pPr>
    </w:p>
    <w:p w:rsidR="00320E95" w:rsidRPr="00C55367" w:rsidRDefault="00320E95" w:rsidP="00F0208C">
      <w:pPr>
        <w:spacing w:after="0" w:line="240"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Recommended Material: </w:t>
      </w:r>
    </w:p>
    <w:p w:rsidR="00320E95" w:rsidRPr="00C55367" w:rsidRDefault="00320E95" w:rsidP="00F0208C">
      <w:pPr>
        <w:spacing w:after="0" w:line="240" w:lineRule="auto"/>
        <w:jc w:val="both"/>
        <w:rPr>
          <w:rFonts w:ascii="Times New Roman" w:hAnsi="Times New Roman" w:cs="Times New Roman"/>
          <w:sz w:val="24"/>
          <w:szCs w:val="24"/>
        </w:rPr>
      </w:pPr>
      <w:proofErr w:type="spellStart"/>
      <w:r w:rsidRPr="00C55367">
        <w:rPr>
          <w:rFonts w:ascii="Times New Roman" w:hAnsi="Times New Roman" w:cs="Times New Roman"/>
          <w:sz w:val="24"/>
          <w:szCs w:val="24"/>
        </w:rPr>
        <w:t>Tomley</w:t>
      </w:r>
      <w:proofErr w:type="spellEnd"/>
      <w:r w:rsidRPr="00C55367">
        <w:rPr>
          <w:rFonts w:ascii="Times New Roman" w:hAnsi="Times New Roman" w:cs="Times New Roman"/>
          <w:sz w:val="24"/>
          <w:szCs w:val="24"/>
        </w:rPr>
        <w:t xml:space="preserve"> S., Hobbs M., Todd M. Weeks M. (2016). The Sociology Book: Big Ideas Simply Explained. London: Penguin Random House. </w:t>
      </w:r>
    </w:p>
    <w:p w:rsidR="00700664" w:rsidRPr="00C55367" w:rsidRDefault="00700664" w:rsidP="00F0208C">
      <w:pPr>
        <w:pStyle w:val="NoSpacing"/>
        <w:jc w:val="both"/>
        <w:rPr>
          <w:rFonts w:ascii="Times New Roman" w:hAnsi="Times New Roman"/>
          <w:sz w:val="24"/>
          <w:szCs w:val="24"/>
          <w:lang w:val="en-US"/>
        </w:rPr>
      </w:pPr>
      <w:r w:rsidRPr="00C55367">
        <w:rPr>
          <w:rFonts w:ascii="Times New Roman" w:hAnsi="Times New Roman"/>
          <w:sz w:val="24"/>
          <w:szCs w:val="24"/>
          <w:lang w:val="en-US"/>
        </w:rPr>
        <w:t xml:space="preserve">You are expected to follow daily news/columnists in the Economist; the New York Times; The Washington Post; The Guardian; The Independent; </w:t>
      </w:r>
      <w:r w:rsidR="006C4B00">
        <w:rPr>
          <w:rFonts w:ascii="Times New Roman" w:hAnsi="Times New Roman"/>
          <w:sz w:val="24"/>
          <w:szCs w:val="24"/>
          <w:lang w:val="en-US"/>
        </w:rPr>
        <w:t xml:space="preserve">and </w:t>
      </w:r>
      <w:r w:rsidRPr="00C55367">
        <w:rPr>
          <w:rFonts w:ascii="Times New Roman" w:hAnsi="Times New Roman"/>
          <w:sz w:val="24"/>
          <w:szCs w:val="24"/>
          <w:lang w:val="en-US"/>
        </w:rPr>
        <w:t xml:space="preserve">the Financial Times as well as news </w:t>
      </w:r>
      <w:r w:rsidRPr="00C55367">
        <w:rPr>
          <w:rFonts w:ascii="Times New Roman" w:hAnsi="Times New Roman"/>
          <w:sz w:val="24"/>
          <w:szCs w:val="24"/>
          <w:lang w:val="en-US"/>
        </w:rPr>
        <w:lastRenderedPageBreak/>
        <w:t xml:space="preserve">channels such as CNN, BBC, and Al-Jazeera; reports of governmental and non-governmental organizations. </w:t>
      </w:r>
    </w:p>
    <w:p w:rsidR="00700664" w:rsidRPr="00C55367" w:rsidRDefault="00700664" w:rsidP="00700664">
      <w:pPr>
        <w:spacing w:after="0" w:line="360" w:lineRule="auto"/>
        <w:jc w:val="both"/>
        <w:rPr>
          <w:rFonts w:ascii="Times New Roman" w:hAnsi="Times New Roman" w:cs="Times New Roman"/>
          <w:sz w:val="24"/>
          <w:szCs w:val="24"/>
        </w:rPr>
      </w:pPr>
    </w:p>
    <w:p w:rsidR="00F0208C" w:rsidRPr="00C55367" w:rsidRDefault="00F0208C" w:rsidP="00F0208C">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Course Requirements &amp; Assessment </w:t>
      </w:r>
    </w:p>
    <w:p w:rsidR="00F0208C" w:rsidRPr="00C55367" w:rsidRDefault="00F0208C" w:rsidP="00F0208C">
      <w:pPr>
        <w:spacing w:after="0" w:line="276" w:lineRule="auto"/>
        <w:jc w:val="both"/>
        <w:rPr>
          <w:rFonts w:ascii="Times New Roman" w:hAnsi="Times New Roman" w:cs="Times New Roman"/>
          <w:b/>
          <w:sz w:val="24"/>
          <w:szCs w:val="24"/>
          <w:shd w:val="clear" w:color="auto" w:fill="FFFFFF"/>
        </w:rPr>
      </w:pPr>
    </w:p>
    <w:p w:rsidR="00F0208C" w:rsidRPr="00C55367" w:rsidRDefault="00D61FEF" w:rsidP="00F0208C">
      <w:pPr>
        <w:pStyle w:val="ListParagraph"/>
        <w:numPr>
          <w:ilvl w:val="0"/>
          <w:numId w:val="24"/>
        </w:numPr>
        <w:tabs>
          <w:tab w:val="left" w:pos="9356"/>
        </w:tabs>
        <w:spacing w:after="0" w:line="276" w:lineRule="auto"/>
        <w:jc w:val="both"/>
        <w:rPr>
          <w:rFonts w:ascii="Times New Roman" w:hAnsi="Times New Roman" w:cs="Times New Roman"/>
          <w:color w:val="000000"/>
          <w:sz w:val="24"/>
          <w:szCs w:val="24"/>
        </w:rPr>
      </w:pPr>
      <w:r w:rsidRPr="00C55367">
        <w:rPr>
          <w:rFonts w:ascii="Times New Roman" w:hAnsi="Times New Roman" w:cs="Times New Roman"/>
          <w:b/>
          <w:sz w:val="24"/>
          <w:szCs w:val="24"/>
        </w:rPr>
        <w:t>Attendance &amp; Participation (</w:t>
      </w:r>
      <w:r w:rsidR="00B851E6" w:rsidRPr="00C55367">
        <w:rPr>
          <w:rFonts w:ascii="Times New Roman" w:hAnsi="Times New Roman" w:cs="Times New Roman"/>
          <w:b/>
          <w:sz w:val="24"/>
          <w:szCs w:val="24"/>
        </w:rPr>
        <w:t>1</w:t>
      </w:r>
      <w:r w:rsidR="00F0208C" w:rsidRPr="00C55367">
        <w:rPr>
          <w:rFonts w:ascii="Times New Roman" w:hAnsi="Times New Roman" w:cs="Times New Roman"/>
          <w:b/>
          <w:sz w:val="24"/>
          <w:szCs w:val="24"/>
        </w:rPr>
        <w:t xml:space="preserve">0%): Attendance and participation is required unless there is a valid excuse. </w:t>
      </w:r>
      <w:r w:rsidR="00F0208C" w:rsidRPr="00C55367">
        <w:rPr>
          <w:rFonts w:ascii="Times New Roman" w:hAnsi="Times New Roman" w:cs="Times New Roman"/>
          <w:sz w:val="24"/>
          <w:szCs w:val="24"/>
        </w:rPr>
        <w:t xml:space="preserve">Attendance and participation make up </w:t>
      </w:r>
      <w:r w:rsidRPr="00C55367">
        <w:rPr>
          <w:rFonts w:ascii="Times New Roman" w:hAnsi="Times New Roman" w:cs="Times New Roman"/>
          <w:sz w:val="24"/>
          <w:szCs w:val="24"/>
        </w:rPr>
        <w:t>1</w:t>
      </w:r>
      <w:r w:rsidR="00F0208C" w:rsidRPr="00C55367">
        <w:rPr>
          <w:rFonts w:ascii="Times New Roman" w:hAnsi="Times New Roman" w:cs="Times New Roman"/>
          <w:sz w:val="24"/>
          <w:szCs w:val="24"/>
        </w:rPr>
        <w:t>0% of your overall course grade. Attending to all the courses does not mean that students will automatically get points from this section as they are expected to actively participate in the class discussions. Active participation means</w:t>
      </w:r>
      <w:r w:rsidRPr="00C55367">
        <w:rPr>
          <w:rFonts w:ascii="Times New Roman" w:hAnsi="Times New Roman" w:cs="Times New Roman"/>
          <w:sz w:val="24"/>
          <w:szCs w:val="24"/>
        </w:rPr>
        <w:t xml:space="preserve"> following the course carefully, </w:t>
      </w:r>
      <w:r w:rsidR="00F0208C" w:rsidRPr="00C55367">
        <w:rPr>
          <w:rFonts w:ascii="Times New Roman" w:hAnsi="Times New Roman" w:cs="Times New Roman"/>
          <w:sz w:val="24"/>
          <w:szCs w:val="24"/>
        </w:rPr>
        <w:t>fulfilling all the requirements, asking questions when deemed necessary, making comments</w:t>
      </w:r>
      <w:r w:rsidR="00B851E6" w:rsidRPr="00C55367">
        <w:rPr>
          <w:rFonts w:ascii="Times New Roman" w:hAnsi="Times New Roman" w:cs="Times New Roman"/>
          <w:sz w:val="24"/>
          <w:szCs w:val="24"/>
        </w:rPr>
        <w:t>,</w:t>
      </w:r>
      <w:r w:rsidR="00F0208C" w:rsidRPr="00C55367">
        <w:rPr>
          <w:rFonts w:ascii="Times New Roman" w:hAnsi="Times New Roman" w:cs="Times New Roman"/>
          <w:sz w:val="24"/>
          <w:szCs w:val="24"/>
        </w:rPr>
        <w:t xml:space="preserve"> and giving examples about the relevant topics/themes. </w:t>
      </w:r>
      <w:r w:rsidR="00F0208C" w:rsidRPr="00C55367">
        <w:rPr>
          <w:rFonts w:ascii="Times New Roman" w:hAnsi="Times New Roman" w:cs="Times New Roman"/>
          <w:color w:val="000000"/>
          <w:sz w:val="24"/>
          <w:szCs w:val="24"/>
        </w:rPr>
        <w:t>Please inform the lecturer in advance</w:t>
      </w:r>
      <w:r w:rsidR="00206DA6" w:rsidRPr="00C55367">
        <w:rPr>
          <w:rFonts w:ascii="Times New Roman" w:hAnsi="Times New Roman" w:cs="Times New Roman"/>
          <w:color w:val="000000"/>
          <w:sz w:val="24"/>
          <w:szCs w:val="24"/>
        </w:rPr>
        <w:t xml:space="preserve"> in case you cannot attend the class for a valid reason</w:t>
      </w:r>
      <w:r w:rsidR="00F0208C" w:rsidRPr="00C55367">
        <w:rPr>
          <w:rFonts w:ascii="Times New Roman" w:hAnsi="Times New Roman" w:cs="Times New Roman"/>
          <w:color w:val="000000"/>
          <w:sz w:val="24"/>
          <w:szCs w:val="24"/>
        </w:rPr>
        <w:t xml:space="preserve">. </w:t>
      </w:r>
    </w:p>
    <w:p w:rsidR="00F0208C" w:rsidRPr="00C55367" w:rsidRDefault="00F0208C" w:rsidP="00F0208C">
      <w:pPr>
        <w:pStyle w:val="ListParagraph"/>
        <w:spacing w:after="0" w:line="276" w:lineRule="auto"/>
        <w:jc w:val="both"/>
        <w:rPr>
          <w:rFonts w:ascii="Times New Roman" w:hAnsi="Times New Roman" w:cs="Times New Roman"/>
          <w:sz w:val="24"/>
          <w:szCs w:val="24"/>
        </w:rPr>
      </w:pPr>
    </w:p>
    <w:p w:rsidR="00F0208C" w:rsidRPr="00C55367" w:rsidRDefault="00B851E6" w:rsidP="00F0208C">
      <w:pPr>
        <w:pStyle w:val="ListParagraph"/>
        <w:numPr>
          <w:ilvl w:val="0"/>
          <w:numId w:val="24"/>
        </w:numPr>
        <w:spacing w:after="0" w:line="276" w:lineRule="auto"/>
        <w:jc w:val="both"/>
        <w:rPr>
          <w:rFonts w:ascii="Times New Roman" w:hAnsi="Times New Roman" w:cs="Times New Roman"/>
          <w:b/>
          <w:sz w:val="24"/>
          <w:szCs w:val="24"/>
        </w:rPr>
      </w:pPr>
      <w:r w:rsidRPr="00C55367">
        <w:rPr>
          <w:rFonts w:ascii="Times New Roman" w:hAnsi="Times New Roman" w:cs="Times New Roman"/>
          <w:b/>
          <w:sz w:val="24"/>
          <w:szCs w:val="24"/>
        </w:rPr>
        <w:t>Mid–Term Exam (30</w:t>
      </w:r>
      <w:r w:rsidR="00F0208C" w:rsidRPr="00C55367">
        <w:rPr>
          <w:rFonts w:ascii="Times New Roman" w:hAnsi="Times New Roman" w:cs="Times New Roman"/>
          <w:b/>
          <w:sz w:val="24"/>
          <w:szCs w:val="24"/>
        </w:rPr>
        <w:t xml:space="preserve">%):  </w:t>
      </w:r>
      <w:r w:rsidR="00F0208C" w:rsidRPr="00C55367">
        <w:rPr>
          <w:rFonts w:ascii="Times New Roman" w:hAnsi="Times New Roman" w:cs="Times New Roman"/>
          <w:sz w:val="24"/>
          <w:szCs w:val="24"/>
        </w:rPr>
        <w:t>You will have a mid-term exam at the 8</w:t>
      </w:r>
      <w:r w:rsidR="00F0208C" w:rsidRPr="00C55367">
        <w:rPr>
          <w:rFonts w:ascii="Times New Roman" w:hAnsi="Times New Roman" w:cs="Times New Roman"/>
          <w:sz w:val="24"/>
          <w:szCs w:val="24"/>
          <w:vertAlign w:val="superscript"/>
        </w:rPr>
        <w:t>th</w:t>
      </w:r>
      <w:r w:rsidR="00F0208C" w:rsidRPr="00C55367">
        <w:rPr>
          <w:rFonts w:ascii="Times New Roman" w:hAnsi="Times New Roman" w:cs="Times New Roman"/>
          <w:sz w:val="24"/>
          <w:szCs w:val="24"/>
        </w:rPr>
        <w:t xml:space="preserve"> week of the semester. </w:t>
      </w:r>
    </w:p>
    <w:p w:rsidR="00D869E8" w:rsidRPr="00C55367" w:rsidRDefault="00D869E8" w:rsidP="00D869E8">
      <w:pPr>
        <w:pStyle w:val="ListParagraph"/>
        <w:rPr>
          <w:rFonts w:ascii="Times New Roman" w:hAnsi="Times New Roman" w:cs="Times New Roman"/>
          <w:b/>
          <w:sz w:val="24"/>
          <w:szCs w:val="24"/>
        </w:rPr>
      </w:pPr>
    </w:p>
    <w:p w:rsidR="00B851E6" w:rsidRPr="00C55367" w:rsidRDefault="00B851E6" w:rsidP="00B851E6">
      <w:pPr>
        <w:pStyle w:val="ListParagraph"/>
        <w:numPr>
          <w:ilvl w:val="0"/>
          <w:numId w:val="24"/>
        </w:numPr>
        <w:spacing w:after="0" w:line="276" w:lineRule="auto"/>
        <w:jc w:val="both"/>
        <w:rPr>
          <w:rFonts w:ascii="Times New Roman" w:hAnsi="Times New Roman" w:cs="Times New Roman"/>
          <w:b/>
          <w:sz w:val="24"/>
          <w:szCs w:val="24"/>
        </w:rPr>
      </w:pPr>
      <w:r w:rsidRPr="00C55367">
        <w:rPr>
          <w:rFonts w:ascii="Times New Roman" w:hAnsi="Times New Roman" w:cs="Times New Roman"/>
          <w:b/>
          <w:sz w:val="24"/>
          <w:szCs w:val="24"/>
        </w:rPr>
        <w:t>In–Class</w:t>
      </w:r>
      <w:r w:rsidR="00D869E8" w:rsidRPr="00C55367">
        <w:rPr>
          <w:rFonts w:ascii="Times New Roman" w:hAnsi="Times New Roman" w:cs="Times New Roman"/>
          <w:b/>
          <w:sz w:val="24"/>
          <w:szCs w:val="24"/>
        </w:rPr>
        <w:t xml:space="preserve"> Discussions (</w:t>
      </w:r>
      <w:r w:rsidRPr="00C55367">
        <w:rPr>
          <w:rFonts w:ascii="Times New Roman" w:hAnsi="Times New Roman" w:cs="Times New Roman"/>
          <w:b/>
          <w:sz w:val="24"/>
          <w:szCs w:val="24"/>
        </w:rPr>
        <w:t xml:space="preserve">10 </w:t>
      </w:r>
      <w:r w:rsidR="00D61FEF" w:rsidRPr="00C55367">
        <w:rPr>
          <w:rFonts w:ascii="Times New Roman" w:hAnsi="Times New Roman" w:cs="Times New Roman"/>
          <w:b/>
          <w:sz w:val="24"/>
          <w:szCs w:val="24"/>
        </w:rPr>
        <w:t>%</w:t>
      </w:r>
      <w:r w:rsidRPr="00C55367">
        <w:rPr>
          <w:rFonts w:ascii="Times New Roman" w:hAnsi="Times New Roman" w:cs="Times New Roman"/>
          <w:b/>
          <w:sz w:val="24"/>
          <w:szCs w:val="24"/>
        </w:rPr>
        <w:t xml:space="preserve">): </w:t>
      </w:r>
      <w:r w:rsidRPr="00C55367">
        <w:rPr>
          <w:rFonts w:ascii="Times New Roman" w:hAnsi="Times New Roman" w:cs="Times New Roman"/>
          <w:sz w:val="24"/>
          <w:szCs w:val="24"/>
        </w:rPr>
        <w:t xml:space="preserve">Students are expected to actively participate in the class discussions. Active participation means following the course carefully, fulfilling all the requirements under the PBL frame, asking questions when deemed necessary, making comments and giving examples about the relevant topics/themes. </w:t>
      </w:r>
      <w:r w:rsidRPr="00C55367">
        <w:rPr>
          <w:rFonts w:ascii="Times New Roman" w:hAnsi="Times New Roman" w:cs="Times New Roman"/>
          <w:color w:val="000000"/>
          <w:sz w:val="24"/>
          <w:szCs w:val="24"/>
        </w:rPr>
        <w:t xml:space="preserve">Please inform the lecturer in advance if you have a valid excuse.  </w:t>
      </w:r>
    </w:p>
    <w:p w:rsidR="00B851E6" w:rsidRPr="00C55367" w:rsidRDefault="00B851E6" w:rsidP="00B851E6">
      <w:pPr>
        <w:pStyle w:val="ListParagraph"/>
        <w:spacing w:after="0" w:line="276" w:lineRule="auto"/>
        <w:jc w:val="both"/>
        <w:rPr>
          <w:rFonts w:ascii="Times New Roman" w:hAnsi="Times New Roman" w:cs="Times New Roman"/>
          <w:sz w:val="24"/>
          <w:szCs w:val="24"/>
        </w:rPr>
      </w:pPr>
    </w:p>
    <w:p w:rsidR="00B851E6" w:rsidRPr="00C55367" w:rsidRDefault="00B851E6" w:rsidP="00B851E6">
      <w:pPr>
        <w:pStyle w:val="ListParagraph"/>
        <w:numPr>
          <w:ilvl w:val="0"/>
          <w:numId w:val="24"/>
        </w:numPr>
        <w:spacing w:after="0" w:line="276" w:lineRule="auto"/>
        <w:jc w:val="both"/>
        <w:rPr>
          <w:rFonts w:ascii="Times New Roman" w:hAnsi="Times New Roman" w:cs="Times New Roman"/>
          <w:sz w:val="24"/>
          <w:szCs w:val="24"/>
        </w:rPr>
      </w:pPr>
      <w:r w:rsidRPr="00C55367">
        <w:rPr>
          <w:rFonts w:ascii="Times New Roman" w:hAnsi="Times New Roman" w:cs="Times New Roman"/>
          <w:b/>
          <w:sz w:val="24"/>
          <w:szCs w:val="24"/>
        </w:rPr>
        <w:t>Discussion Leadership (10%):</w:t>
      </w:r>
      <w:r w:rsidRPr="00C55367">
        <w:rPr>
          <w:rFonts w:ascii="Times New Roman" w:hAnsi="Times New Roman" w:cs="Times New Roman"/>
          <w:sz w:val="24"/>
          <w:szCs w:val="24"/>
        </w:rPr>
        <w:t xml:space="preserve"> Every week a group of students is expected to lead the discussion under the PBL approach. </w:t>
      </w:r>
    </w:p>
    <w:p w:rsidR="00B851E6" w:rsidRPr="00C55367" w:rsidRDefault="00B851E6" w:rsidP="00B851E6">
      <w:pPr>
        <w:pStyle w:val="ListParagraph"/>
        <w:spacing w:after="0" w:line="276" w:lineRule="auto"/>
        <w:jc w:val="both"/>
        <w:rPr>
          <w:rFonts w:ascii="Times New Roman" w:hAnsi="Times New Roman" w:cs="Times New Roman"/>
          <w:b/>
          <w:sz w:val="24"/>
          <w:szCs w:val="24"/>
        </w:rPr>
      </w:pPr>
    </w:p>
    <w:p w:rsidR="00F0208C" w:rsidRPr="00C55367" w:rsidRDefault="00D869E8" w:rsidP="00F0208C">
      <w:pPr>
        <w:pStyle w:val="ListParagraph"/>
        <w:numPr>
          <w:ilvl w:val="0"/>
          <w:numId w:val="24"/>
        </w:numPr>
        <w:spacing w:after="0" w:line="276" w:lineRule="auto"/>
        <w:jc w:val="both"/>
        <w:rPr>
          <w:rFonts w:ascii="Times New Roman" w:hAnsi="Times New Roman" w:cs="Times New Roman"/>
          <w:sz w:val="24"/>
          <w:szCs w:val="24"/>
        </w:rPr>
      </w:pPr>
      <w:r w:rsidRPr="00C55367">
        <w:rPr>
          <w:rFonts w:ascii="Times New Roman" w:hAnsi="Times New Roman" w:cs="Times New Roman"/>
          <w:b/>
          <w:sz w:val="24"/>
          <w:szCs w:val="24"/>
        </w:rPr>
        <w:t>Final exam (40</w:t>
      </w:r>
      <w:r w:rsidR="00F0208C" w:rsidRPr="00C55367">
        <w:rPr>
          <w:rFonts w:ascii="Times New Roman" w:hAnsi="Times New Roman" w:cs="Times New Roman"/>
          <w:b/>
          <w:sz w:val="24"/>
          <w:szCs w:val="24"/>
        </w:rPr>
        <w:t xml:space="preserve">%): </w:t>
      </w:r>
      <w:r w:rsidR="00F0208C" w:rsidRPr="00C55367">
        <w:rPr>
          <w:rFonts w:ascii="Times New Roman" w:hAnsi="Times New Roman" w:cs="Times New Roman"/>
          <w:sz w:val="24"/>
          <w:szCs w:val="24"/>
        </w:rPr>
        <w:t xml:space="preserve">You will have a final exam at the end of the semester.  </w:t>
      </w:r>
    </w:p>
    <w:p w:rsidR="00F0208C" w:rsidRPr="00C55367" w:rsidRDefault="00F0208C" w:rsidP="00F0208C">
      <w:pPr>
        <w:spacing w:after="0" w:line="276" w:lineRule="auto"/>
        <w:ind w:left="720"/>
        <w:jc w:val="both"/>
        <w:rPr>
          <w:rFonts w:ascii="Times New Roman" w:hAnsi="Times New Roman" w:cs="Times New Roman"/>
          <w:b/>
          <w:sz w:val="24"/>
          <w:szCs w:val="24"/>
        </w:rPr>
      </w:pPr>
    </w:p>
    <w:p w:rsidR="00F0208C" w:rsidRPr="00C55367" w:rsidRDefault="00F0208C" w:rsidP="00F0208C">
      <w:pPr>
        <w:spacing w:after="0" w:line="276" w:lineRule="auto"/>
        <w:ind w:left="720"/>
        <w:jc w:val="both"/>
        <w:rPr>
          <w:rFonts w:ascii="Times New Roman" w:hAnsi="Times New Roman" w:cs="Times New Roman"/>
          <w:b/>
          <w:sz w:val="24"/>
          <w:szCs w:val="24"/>
        </w:rPr>
      </w:pPr>
    </w:p>
    <w:p w:rsidR="00F0208C" w:rsidRPr="00C55367" w:rsidRDefault="00F0208C" w:rsidP="00F0208C">
      <w:pPr>
        <w:spacing w:after="0" w:line="276" w:lineRule="auto"/>
        <w:ind w:left="720"/>
        <w:jc w:val="both"/>
        <w:rPr>
          <w:rFonts w:ascii="Times New Roman" w:hAnsi="Times New Roman" w:cs="Times New Roman"/>
          <w:sz w:val="24"/>
          <w:szCs w:val="24"/>
        </w:rPr>
      </w:pPr>
      <w:r w:rsidRPr="00C55367">
        <w:rPr>
          <w:rFonts w:ascii="Times New Roman" w:hAnsi="Times New Roman" w:cs="Times New Roman"/>
          <w:b/>
          <w:sz w:val="24"/>
          <w:szCs w:val="24"/>
        </w:rPr>
        <w:t>IMPORTANT NOTE: Students who are proven to plagiarize in their assignments will have a ZERO from this assignment and their cases will also be referred to Disciplinary Committee. One should note that PLAGIARISM, which is the practice of using or copying someone else’s idea or work and pretending that you thought of it or created it, in exams and term papers is considered a crime, and will be subject to disciplinary actions.</w:t>
      </w:r>
      <w:r w:rsidRPr="00C55367">
        <w:rPr>
          <w:rFonts w:ascii="Times New Roman" w:hAnsi="Times New Roman" w:cs="Times New Roman"/>
          <w:sz w:val="24"/>
          <w:szCs w:val="24"/>
        </w:rPr>
        <w:t xml:space="preserve"> </w:t>
      </w:r>
    </w:p>
    <w:p w:rsidR="00F0208C" w:rsidRPr="00C55367" w:rsidRDefault="00F0208C" w:rsidP="00F0208C">
      <w:pPr>
        <w:pStyle w:val="ListParagraph"/>
        <w:spacing w:after="0" w:line="276" w:lineRule="auto"/>
        <w:jc w:val="both"/>
        <w:rPr>
          <w:rFonts w:ascii="Times New Roman" w:hAnsi="Times New Roman" w:cs="Times New Roman"/>
          <w:sz w:val="24"/>
          <w:szCs w:val="24"/>
        </w:rPr>
      </w:pPr>
    </w:p>
    <w:p w:rsidR="00B851E6" w:rsidRPr="00C55367" w:rsidRDefault="00B851E6" w:rsidP="00B851E6">
      <w:pPr>
        <w:jc w:val="both"/>
        <w:rPr>
          <w:rFonts w:ascii="Times New Roman" w:hAnsi="Times New Roman" w:cs="Times New Roman"/>
          <w:b/>
          <w:sz w:val="24"/>
          <w:szCs w:val="24"/>
        </w:rPr>
      </w:pPr>
      <w:r w:rsidRPr="00C55367">
        <w:rPr>
          <w:rFonts w:ascii="Times New Roman" w:hAnsi="Times New Roman" w:cs="Times New Roman"/>
          <w:b/>
          <w:sz w:val="24"/>
          <w:szCs w:val="24"/>
        </w:rPr>
        <w:t xml:space="preserve">Operation of the Course </w:t>
      </w:r>
    </w:p>
    <w:p w:rsidR="00B851E6" w:rsidRPr="00C55367" w:rsidRDefault="00B851E6" w:rsidP="00B851E6">
      <w:pPr>
        <w:jc w:val="both"/>
        <w:rPr>
          <w:rFonts w:ascii="Times New Roman" w:hAnsi="Times New Roman" w:cs="Times New Roman"/>
          <w:sz w:val="24"/>
          <w:szCs w:val="24"/>
        </w:rPr>
      </w:pPr>
      <w:r w:rsidRPr="00C55367">
        <w:rPr>
          <w:rFonts w:ascii="Times New Roman" w:hAnsi="Times New Roman" w:cs="Times New Roman"/>
          <w:sz w:val="24"/>
          <w:szCs w:val="24"/>
        </w:rPr>
        <w:t xml:space="preserve">This course relies on the </w:t>
      </w:r>
      <w:r w:rsidRPr="00C55367">
        <w:rPr>
          <w:rFonts w:ascii="Times New Roman" w:hAnsi="Times New Roman" w:cs="Times New Roman"/>
          <w:b/>
          <w:sz w:val="24"/>
          <w:szCs w:val="24"/>
        </w:rPr>
        <w:t xml:space="preserve">problem based learning (PBL) </w:t>
      </w:r>
      <w:r w:rsidRPr="00C55367">
        <w:rPr>
          <w:rFonts w:ascii="Times New Roman" w:hAnsi="Times New Roman" w:cs="Times New Roman"/>
          <w:sz w:val="24"/>
          <w:szCs w:val="24"/>
        </w:rPr>
        <w:t xml:space="preserve">approach. This approach is mainly built upon active student participation in the in-class debates. It requires all students to read the assigned course material and contribute to the discussions. The PBL approach combines lectures with active seminar discussions. Discussion topics for each week are specified in the syllabus. Yet, the specific </w:t>
      </w:r>
      <w:r w:rsidRPr="00C55367">
        <w:rPr>
          <w:rFonts w:ascii="Times New Roman" w:hAnsi="Times New Roman" w:cs="Times New Roman"/>
          <w:sz w:val="24"/>
          <w:szCs w:val="24"/>
        </w:rPr>
        <w:lastRenderedPageBreak/>
        <w:t xml:space="preserve">focus of the discussions will be based on the problem statements raised by the students during “pre-discussion” sessions. Details of these are elaborated on below. </w:t>
      </w:r>
    </w:p>
    <w:p w:rsidR="00B851E6" w:rsidRPr="00C55367" w:rsidRDefault="00B851E6" w:rsidP="00B851E6">
      <w:pPr>
        <w:jc w:val="both"/>
        <w:rPr>
          <w:rFonts w:ascii="Times New Roman" w:hAnsi="Times New Roman" w:cs="Times New Roman"/>
          <w:sz w:val="24"/>
          <w:szCs w:val="24"/>
        </w:rPr>
      </w:pPr>
      <w:r w:rsidRPr="00C55367">
        <w:rPr>
          <w:rFonts w:ascii="Times New Roman" w:hAnsi="Times New Roman" w:cs="Times New Roman"/>
          <w:sz w:val="24"/>
          <w:szCs w:val="24"/>
        </w:rPr>
        <w:tab/>
      </w:r>
      <w:r w:rsidRPr="00C55367">
        <w:rPr>
          <w:rFonts w:ascii="Times New Roman" w:hAnsi="Times New Roman" w:cs="Times New Roman"/>
          <w:b/>
          <w:sz w:val="24"/>
          <w:szCs w:val="24"/>
        </w:rPr>
        <w:t xml:space="preserve">Lectures: </w:t>
      </w:r>
      <w:r w:rsidRPr="00C55367">
        <w:rPr>
          <w:rFonts w:ascii="Times New Roman" w:hAnsi="Times New Roman" w:cs="Times New Roman"/>
          <w:sz w:val="24"/>
          <w:szCs w:val="24"/>
        </w:rPr>
        <w:t xml:space="preserve">The first sessions of each week are reserved for lectures by the instructor. These lectures will explain the main discussions in the literature. Still, these lectures are not designed in a classical format. Rather, lecture sessions require an active interaction among students and the instructor. Students are required to read the lecture material before coming to lectures and contribute to the discussions during the lecture hours. </w:t>
      </w:r>
    </w:p>
    <w:p w:rsidR="00B851E6" w:rsidRPr="00C55367" w:rsidRDefault="00B851E6" w:rsidP="00B851E6">
      <w:pPr>
        <w:ind w:firstLine="705"/>
        <w:jc w:val="both"/>
        <w:rPr>
          <w:rFonts w:ascii="Times New Roman" w:hAnsi="Times New Roman" w:cs="Times New Roman"/>
          <w:sz w:val="24"/>
          <w:szCs w:val="24"/>
        </w:rPr>
      </w:pPr>
      <w:r w:rsidRPr="00C55367">
        <w:rPr>
          <w:rFonts w:ascii="Times New Roman" w:hAnsi="Times New Roman" w:cs="Times New Roman"/>
          <w:b/>
          <w:sz w:val="24"/>
          <w:szCs w:val="24"/>
        </w:rPr>
        <w:t>Pre-Discussion:</w:t>
      </w:r>
      <w:r w:rsidRPr="00C55367">
        <w:rPr>
          <w:rFonts w:ascii="Times New Roman" w:hAnsi="Times New Roman" w:cs="Times New Roman"/>
          <w:sz w:val="24"/>
          <w:szCs w:val="24"/>
        </w:rPr>
        <w:t xml:space="preserve"> In pre-discussions, students are expected to define the </w:t>
      </w:r>
      <w:r w:rsidRPr="00C55367">
        <w:rPr>
          <w:rFonts w:ascii="Times New Roman" w:hAnsi="Times New Roman" w:cs="Times New Roman"/>
          <w:b/>
          <w:sz w:val="24"/>
          <w:szCs w:val="24"/>
        </w:rPr>
        <w:t>problem statement</w:t>
      </w:r>
      <w:r w:rsidRPr="00C55367">
        <w:rPr>
          <w:rFonts w:ascii="Times New Roman" w:hAnsi="Times New Roman" w:cs="Times New Roman"/>
          <w:sz w:val="24"/>
          <w:szCs w:val="24"/>
        </w:rPr>
        <w:t xml:space="preserve">, which is meant to identify a puzzle and a title for the post-discussion. In other words, pre-discussions determine the specific points that will be discussed in next week’s post-discussion. Students will be given a one-page document to read in 7-10 minutes. This will be done after the instructor introduces the weekly topic. Then, a group of students will be responsible for taking notes on the screen. In the remaining 20 minutes, students will have brainstorm and identify what they know, what they assume, and what they want to explore further to solve the puzzle. Students are in charge of defining the </w:t>
      </w:r>
      <w:r w:rsidRPr="00C55367">
        <w:rPr>
          <w:rFonts w:ascii="Times New Roman" w:hAnsi="Times New Roman" w:cs="Times New Roman"/>
          <w:b/>
          <w:sz w:val="24"/>
          <w:szCs w:val="24"/>
        </w:rPr>
        <w:t xml:space="preserve">learning goals </w:t>
      </w:r>
      <w:r w:rsidRPr="00C55367">
        <w:rPr>
          <w:rFonts w:ascii="Times New Roman" w:hAnsi="Times New Roman" w:cs="Times New Roman"/>
          <w:sz w:val="24"/>
          <w:szCs w:val="24"/>
        </w:rPr>
        <w:t>for each seminar discussion. The learning objectives constitute the joint agreement of the group about the research steps that are needed to investigate the puzzle until the post-discussions.</w:t>
      </w:r>
    </w:p>
    <w:p w:rsidR="00B851E6" w:rsidRPr="00C55367" w:rsidRDefault="00B851E6" w:rsidP="00B851E6">
      <w:pPr>
        <w:ind w:firstLine="705"/>
        <w:jc w:val="both"/>
        <w:rPr>
          <w:rFonts w:ascii="Times New Roman" w:hAnsi="Times New Roman" w:cs="Times New Roman"/>
          <w:b/>
          <w:sz w:val="24"/>
          <w:szCs w:val="24"/>
          <w:u w:val="single"/>
        </w:rPr>
      </w:pPr>
      <w:r w:rsidRPr="00C55367">
        <w:rPr>
          <w:rFonts w:ascii="Times New Roman" w:hAnsi="Times New Roman" w:cs="Times New Roman"/>
          <w:b/>
          <w:sz w:val="24"/>
          <w:szCs w:val="24"/>
        </w:rPr>
        <w:t>Post-Discussion:</w:t>
      </w:r>
      <w:r w:rsidRPr="00C55367">
        <w:rPr>
          <w:rFonts w:ascii="Times New Roman" w:hAnsi="Times New Roman" w:cs="Times New Roman"/>
          <w:sz w:val="24"/>
          <w:szCs w:val="24"/>
        </w:rPr>
        <w:t xml:space="preserve"> In post-discussion, students are expected to discuss and share their take on the points specified in the pre-discussion. During the post-discussion, you can also exchange additional sources and materials that you found. The student who took notes in the previous pre-discussion will be responsible to introduce the discussion topic and moderate the debate along with the supervision of the instructor. Every student has to make </w:t>
      </w:r>
      <w:r w:rsidR="006C4B00">
        <w:rPr>
          <w:rFonts w:ascii="Times New Roman" w:hAnsi="Times New Roman" w:cs="Times New Roman"/>
          <w:sz w:val="24"/>
          <w:szCs w:val="24"/>
        </w:rPr>
        <w:t>a 1-2-minute</w:t>
      </w:r>
      <w:r w:rsidRPr="00C55367">
        <w:rPr>
          <w:rFonts w:ascii="Times New Roman" w:hAnsi="Times New Roman" w:cs="Times New Roman"/>
          <w:sz w:val="24"/>
          <w:szCs w:val="24"/>
        </w:rPr>
        <w:t xml:space="preserve"> speech for each concept/problem statement addressed in the post-discussion. </w:t>
      </w:r>
    </w:p>
    <w:p w:rsidR="00F0208C" w:rsidRPr="00C55367" w:rsidRDefault="00F0208C" w:rsidP="00F0208C">
      <w:pPr>
        <w:spacing w:after="0" w:line="276" w:lineRule="auto"/>
        <w:jc w:val="both"/>
        <w:rPr>
          <w:rFonts w:ascii="Times New Roman" w:hAnsi="Times New Roman" w:cs="Times New Roman"/>
          <w:b/>
          <w:sz w:val="24"/>
          <w:szCs w:val="24"/>
        </w:rPr>
      </w:pPr>
    </w:p>
    <w:p w:rsidR="00F0208C" w:rsidRPr="00C55367" w:rsidRDefault="00F0208C" w:rsidP="00F0208C">
      <w:pPr>
        <w:spacing w:after="0" w:line="276" w:lineRule="auto"/>
        <w:jc w:val="both"/>
        <w:rPr>
          <w:rFonts w:ascii="Times New Roman" w:hAnsi="Times New Roman" w:cs="Times New Roman"/>
          <w:b/>
          <w:sz w:val="24"/>
          <w:szCs w:val="24"/>
        </w:rPr>
      </w:pPr>
      <w:r w:rsidRPr="00C55367">
        <w:rPr>
          <w:rFonts w:ascii="Times New Roman" w:hAnsi="Times New Roman" w:cs="Times New Roman"/>
          <w:b/>
          <w:sz w:val="24"/>
          <w:szCs w:val="24"/>
        </w:rPr>
        <w:t xml:space="preserve">Expected Student Conduct in the Classroom </w:t>
      </w:r>
    </w:p>
    <w:p w:rsidR="00F0208C" w:rsidRPr="00C55367" w:rsidRDefault="00F0208C" w:rsidP="00F0208C">
      <w:p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ABU students are expected to behave in a certain way during the class hours. The expected student conduct in the classroom includes but </w:t>
      </w:r>
      <w:r w:rsidR="006C4B00">
        <w:rPr>
          <w:rFonts w:ascii="Times New Roman" w:hAnsi="Times New Roman" w:cs="Times New Roman"/>
          <w:sz w:val="24"/>
          <w:szCs w:val="24"/>
        </w:rPr>
        <w:t xml:space="preserve">is </w:t>
      </w:r>
      <w:r w:rsidRPr="00C55367">
        <w:rPr>
          <w:rFonts w:ascii="Times New Roman" w:hAnsi="Times New Roman" w:cs="Times New Roman"/>
          <w:sz w:val="24"/>
          <w:szCs w:val="24"/>
        </w:rPr>
        <w:t>not limited to:</w:t>
      </w:r>
    </w:p>
    <w:p w:rsidR="00F0208C" w:rsidRPr="00C55367" w:rsidRDefault="00F0208C" w:rsidP="00F0208C">
      <w:pPr>
        <w:spacing w:after="0" w:line="276" w:lineRule="auto"/>
        <w:jc w:val="both"/>
        <w:rPr>
          <w:rFonts w:ascii="Times New Roman" w:hAnsi="Times New Roman" w:cs="Times New Roman"/>
          <w:sz w:val="24"/>
          <w:szCs w:val="24"/>
        </w:rPr>
      </w:pPr>
    </w:p>
    <w:p w:rsidR="00F0208C" w:rsidRPr="00C55367" w:rsidRDefault="00F0208C" w:rsidP="00F0208C">
      <w:pPr>
        <w:pStyle w:val="ListParagraph"/>
        <w:numPr>
          <w:ilvl w:val="0"/>
          <w:numId w:val="5"/>
        </w:num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Coming to class on time and not leaving the class early without prior permission of the instructor. If you have any valid excuses, please do inform the instructor in advance. </w:t>
      </w:r>
    </w:p>
    <w:p w:rsidR="00F0208C" w:rsidRPr="00C55367" w:rsidRDefault="00F0208C" w:rsidP="00F0208C">
      <w:pPr>
        <w:pStyle w:val="ListParagraph"/>
        <w:numPr>
          <w:ilvl w:val="0"/>
          <w:numId w:val="5"/>
        </w:num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Focusing carefully on the course and avoiding engagement with not-class related activities such as checking e-mails from laptops/cell phones, reading not-class related materials such as newspapers and magazines, engaging in side conversations. </w:t>
      </w:r>
      <w:r w:rsidRPr="00C55367">
        <w:rPr>
          <w:rFonts w:ascii="Times New Roman" w:hAnsi="Times New Roman" w:cs="Times New Roman"/>
          <w:b/>
          <w:sz w:val="24"/>
          <w:szCs w:val="24"/>
        </w:rPr>
        <w:t xml:space="preserve">Please focus on the class not your cell-phones off during the class time!!! </w:t>
      </w:r>
    </w:p>
    <w:p w:rsidR="00F0208C" w:rsidRPr="00C55367" w:rsidRDefault="00F0208C" w:rsidP="00F0208C">
      <w:pPr>
        <w:pStyle w:val="ListParagraph"/>
        <w:numPr>
          <w:ilvl w:val="0"/>
          <w:numId w:val="5"/>
        </w:num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Students are expected to behave mindful about the instructor as well as the fellow students while asking questions and making comments. They should request permission from the instructor before asking a question or making a comment. Also, they should respect other student’s right to ask questions/make comments.</w:t>
      </w:r>
    </w:p>
    <w:p w:rsidR="00F0208C" w:rsidRPr="00C55367" w:rsidRDefault="00F0208C" w:rsidP="00F0208C">
      <w:pPr>
        <w:pStyle w:val="ListParagraph"/>
        <w:numPr>
          <w:ilvl w:val="0"/>
          <w:numId w:val="5"/>
        </w:num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lastRenderedPageBreak/>
        <w:t>Students are expected to behave mindful about the physical environment as well. They should be careful not to trash the classroom. Students should clean up their garbage before leaving the classroom.</w:t>
      </w:r>
    </w:p>
    <w:p w:rsidR="00F0208C" w:rsidRPr="00C55367" w:rsidRDefault="00F0208C" w:rsidP="00F0208C">
      <w:pPr>
        <w:pStyle w:val="ListParagraph"/>
        <w:numPr>
          <w:ilvl w:val="0"/>
          <w:numId w:val="5"/>
        </w:num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Students should keep track of their own attendances to avoid any kind of loss of attendance related data. </w:t>
      </w:r>
    </w:p>
    <w:p w:rsidR="00F0208C" w:rsidRPr="00C55367" w:rsidRDefault="00F0208C" w:rsidP="00F0208C">
      <w:pPr>
        <w:spacing w:after="0" w:line="276" w:lineRule="auto"/>
        <w:jc w:val="both"/>
        <w:rPr>
          <w:rFonts w:ascii="Times New Roman" w:hAnsi="Times New Roman" w:cs="Times New Roman"/>
          <w:sz w:val="24"/>
          <w:szCs w:val="24"/>
        </w:rPr>
      </w:pPr>
    </w:p>
    <w:p w:rsidR="00854D62" w:rsidRPr="00C55367" w:rsidRDefault="00854D62" w:rsidP="00F0208C">
      <w:pPr>
        <w:spacing w:after="0" w:line="276" w:lineRule="auto"/>
        <w:jc w:val="both"/>
        <w:rPr>
          <w:rFonts w:ascii="Times New Roman" w:hAnsi="Times New Roman" w:cs="Times New Roman"/>
          <w:sz w:val="24"/>
          <w:szCs w:val="24"/>
        </w:rPr>
      </w:pPr>
    </w:p>
    <w:p w:rsidR="004D1BA2" w:rsidRPr="00C55367" w:rsidRDefault="004D1BA2"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Contents and Timetable </w:t>
      </w:r>
    </w:p>
    <w:p w:rsidR="006E217B" w:rsidRPr="00C55367" w:rsidRDefault="006E217B" w:rsidP="006E217B">
      <w:pPr>
        <w:spacing w:after="0" w:line="276" w:lineRule="auto"/>
        <w:jc w:val="both"/>
        <w:rPr>
          <w:rFonts w:ascii="Times New Roman" w:hAnsi="Times New Roman" w:cs="Times New Roman"/>
          <w:b/>
          <w:sz w:val="24"/>
          <w:szCs w:val="24"/>
          <w:shd w:val="clear" w:color="auto" w:fill="FFFFFF"/>
        </w:rPr>
      </w:pPr>
    </w:p>
    <w:p w:rsidR="006E217B" w:rsidRPr="00C55367" w:rsidRDefault="004D1BA2" w:rsidP="006E217B">
      <w:pPr>
        <w:spacing w:after="0" w:line="240" w:lineRule="auto"/>
        <w:jc w:val="both"/>
        <w:rPr>
          <w:rFonts w:ascii="Times New Roman" w:hAnsi="Times New Roman" w:cs="Times New Roman"/>
          <w:b/>
          <w:sz w:val="24"/>
          <w:szCs w:val="24"/>
        </w:rPr>
      </w:pPr>
      <w:r w:rsidRPr="00C55367">
        <w:rPr>
          <w:rFonts w:ascii="Times New Roman" w:hAnsi="Times New Roman" w:cs="Times New Roman"/>
          <w:b/>
          <w:sz w:val="24"/>
          <w:szCs w:val="24"/>
          <w:shd w:val="clear" w:color="auto" w:fill="FFFFFF"/>
        </w:rPr>
        <w:t xml:space="preserve">Week 1: </w:t>
      </w:r>
      <w:r w:rsidR="006E217B" w:rsidRPr="00C55367">
        <w:rPr>
          <w:rFonts w:ascii="Times New Roman" w:hAnsi="Times New Roman" w:cs="Times New Roman"/>
          <w:b/>
          <w:sz w:val="24"/>
          <w:szCs w:val="24"/>
        </w:rPr>
        <w:t xml:space="preserve">Introduction / Syllabus / Expectations </w:t>
      </w:r>
    </w:p>
    <w:p w:rsidR="003C1A19" w:rsidRPr="00C55367" w:rsidRDefault="003C1A19" w:rsidP="006E217B">
      <w:pPr>
        <w:spacing w:after="0" w:line="276" w:lineRule="auto"/>
        <w:jc w:val="both"/>
        <w:rPr>
          <w:rFonts w:ascii="Times New Roman" w:hAnsi="Times New Roman" w:cs="Times New Roman"/>
          <w:sz w:val="24"/>
          <w:szCs w:val="24"/>
          <w:shd w:val="clear" w:color="auto" w:fill="FFFFFF"/>
        </w:rPr>
      </w:pPr>
      <w:r w:rsidRPr="00C55367">
        <w:rPr>
          <w:rFonts w:ascii="Times New Roman" w:hAnsi="Times New Roman" w:cs="Times New Roman"/>
          <w:sz w:val="24"/>
          <w:szCs w:val="24"/>
          <w:shd w:val="clear" w:color="auto" w:fill="FFFFFF"/>
        </w:rPr>
        <w:t xml:space="preserve">Giddens, Chapter 1 </w:t>
      </w:r>
    </w:p>
    <w:p w:rsidR="00DD2F96" w:rsidRPr="00C55367" w:rsidRDefault="00320E95" w:rsidP="006E217B">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Orum</w:t>
      </w:r>
      <w:proofErr w:type="spellEnd"/>
      <w:r w:rsidRPr="00C55367">
        <w:rPr>
          <w:rFonts w:ascii="Times New Roman" w:hAnsi="Times New Roman" w:cs="Times New Roman"/>
          <w:sz w:val="24"/>
          <w:szCs w:val="24"/>
          <w:shd w:val="clear" w:color="auto" w:fill="FFFFFF"/>
        </w:rPr>
        <w:t xml:space="preserve"> and Dale</w:t>
      </w:r>
      <w:r w:rsidR="00B01252" w:rsidRPr="00C55367">
        <w:rPr>
          <w:rFonts w:ascii="Times New Roman" w:hAnsi="Times New Roman" w:cs="Times New Roman"/>
          <w:sz w:val="24"/>
          <w:szCs w:val="24"/>
          <w:shd w:val="clear" w:color="auto" w:fill="FFFFFF"/>
        </w:rPr>
        <w:t xml:space="preserve">, Chapter 1 </w:t>
      </w:r>
    </w:p>
    <w:p w:rsidR="00BB1098" w:rsidRPr="00C55367" w:rsidRDefault="00BB1098" w:rsidP="00BB1098">
      <w:pPr>
        <w:spacing w:after="0" w:line="276" w:lineRule="auto"/>
        <w:jc w:val="both"/>
        <w:rPr>
          <w:rFonts w:ascii="Times New Roman" w:hAnsi="Times New Roman" w:cs="Times New Roman"/>
          <w:b/>
          <w:sz w:val="24"/>
          <w:szCs w:val="24"/>
          <w:shd w:val="clear" w:color="auto" w:fill="FFFFFF"/>
        </w:rPr>
      </w:pPr>
    </w:p>
    <w:p w:rsidR="002C4F16" w:rsidRPr="00C55367" w:rsidRDefault="009649F2" w:rsidP="00BB1098">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Week </w:t>
      </w:r>
      <w:r w:rsidR="00B4340F" w:rsidRPr="00C55367">
        <w:rPr>
          <w:rFonts w:ascii="Times New Roman" w:hAnsi="Times New Roman" w:cs="Times New Roman"/>
          <w:b/>
          <w:sz w:val="24"/>
          <w:szCs w:val="24"/>
          <w:shd w:val="clear" w:color="auto" w:fill="FFFFFF"/>
        </w:rPr>
        <w:t>2</w:t>
      </w:r>
      <w:r w:rsidR="005A197C" w:rsidRPr="00C55367">
        <w:rPr>
          <w:rFonts w:ascii="Times New Roman" w:hAnsi="Times New Roman" w:cs="Times New Roman"/>
          <w:b/>
          <w:sz w:val="24"/>
          <w:szCs w:val="24"/>
          <w:shd w:val="clear" w:color="auto" w:fill="FFFFFF"/>
        </w:rPr>
        <w:t xml:space="preserve">: </w:t>
      </w:r>
      <w:r w:rsidR="005B0377" w:rsidRPr="00C55367">
        <w:rPr>
          <w:rFonts w:ascii="Times New Roman" w:hAnsi="Times New Roman" w:cs="Times New Roman"/>
          <w:b/>
          <w:sz w:val="24"/>
          <w:szCs w:val="24"/>
          <w:shd w:val="clear" w:color="auto" w:fill="FFFFFF"/>
        </w:rPr>
        <w:t>Theories in Political Sociology</w:t>
      </w:r>
      <w:r w:rsidR="006840AF" w:rsidRPr="00C55367">
        <w:rPr>
          <w:rFonts w:ascii="Times New Roman" w:hAnsi="Times New Roman" w:cs="Times New Roman"/>
          <w:b/>
          <w:sz w:val="24"/>
          <w:szCs w:val="24"/>
          <w:shd w:val="clear" w:color="auto" w:fill="FFFFFF"/>
        </w:rPr>
        <w:t xml:space="preserve"> – Karl Marx </w:t>
      </w:r>
      <w:r w:rsidR="00843B75" w:rsidRPr="00C55367">
        <w:rPr>
          <w:rFonts w:ascii="Times New Roman" w:hAnsi="Times New Roman" w:cs="Times New Roman"/>
          <w:b/>
          <w:sz w:val="24"/>
          <w:szCs w:val="24"/>
          <w:shd w:val="clear" w:color="auto" w:fill="FFFFFF"/>
        </w:rPr>
        <w:t xml:space="preserve"> </w:t>
      </w:r>
    </w:p>
    <w:p w:rsidR="003C1A19" w:rsidRPr="00C55367" w:rsidRDefault="003C1A19" w:rsidP="00BB1098">
      <w:pPr>
        <w:spacing w:after="0" w:line="276" w:lineRule="auto"/>
        <w:jc w:val="both"/>
        <w:rPr>
          <w:rFonts w:ascii="Times New Roman" w:hAnsi="Times New Roman" w:cs="Times New Roman"/>
          <w:sz w:val="24"/>
          <w:szCs w:val="24"/>
          <w:shd w:val="clear" w:color="auto" w:fill="FFFFFF"/>
        </w:rPr>
      </w:pPr>
      <w:r w:rsidRPr="00C55367">
        <w:rPr>
          <w:rFonts w:ascii="Times New Roman" w:hAnsi="Times New Roman" w:cs="Times New Roman"/>
          <w:sz w:val="24"/>
          <w:szCs w:val="24"/>
          <w:shd w:val="clear" w:color="auto" w:fill="FFFFFF"/>
        </w:rPr>
        <w:t xml:space="preserve">Giddens, Chapters 2 &amp; 3 </w:t>
      </w:r>
    </w:p>
    <w:p w:rsidR="00B01252" w:rsidRPr="00C55367" w:rsidRDefault="00BB1098" w:rsidP="00BB1098">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w:t>
      </w:r>
      <w:r w:rsidR="004D06BD" w:rsidRPr="00C55367">
        <w:rPr>
          <w:rFonts w:ascii="Times New Roman" w:hAnsi="Times New Roman" w:cs="Times New Roman"/>
          <w:sz w:val="24"/>
          <w:szCs w:val="24"/>
          <w:shd w:val="clear" w:color="auto" w:fill="FFFFFF"/>
        </w:rPr>
        <w:t>rum</w:t>
      </w:r>
      <w:proofErr w:type="spellEnd"/>
      <w:r w:rsidR="004D06BD" w:rsidRPr="00C55367">
        <w:rPr>
          <w:rFonts w:ascii="Times New Roman" w:hAnsi="Times New Roman" w:cs="Times New Roman"/>
          <w:sz w:val="24"/>
          <w:szCs w:val="24"/>
          <w:shd w:val="clear" w:color="auto" w:fill="FFFFFF"/>
        </w:rPr>
        <w:t xml:space="preserve"> and Dale, </w:t>
      </w:r>
      <w:r w:rsidR="00B01252" w:rsidRPr="00C55367">
        <w:rPr>
          <w:rFonts w:ascii="Times New Roman" w:hAnsi="Times New Roman" w:cs="Times New Roman"/>
          <w:sz w:val="24"/>
          <w:szCs w:val="24"/>
          <w:shd w:val="clear" w:color="auto" w:fill="FFFFFF"/>
        </w:rPr>
        <w:t xml:space="preserve">Chapter 2 </w:t>
      </w:r>
    </w:p>
    <w:p w:rsidR="00B01252" w:rsidRPr="00C55367" w:rsidRDefault="00B01252" w:rsidP="006E217B">
      <w:p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Marx, Karl &amp; Engels, Friedrich. 1848. The Communist Manifesto (on-line edition downloaded from </w:t>
      </w:r>
      <w:hyperlink r:id="rId9" w:history="1">
        <w:r w:rsidRPr="00C55367">
          <w:rPr>
            <w:rStyle w:val="Hyperlink"/>
            <w:rFonts w:ascii="Times New Roman" w:hAnsi="Times New Roman" w:cs="Times New Roman"/>
            <w:sz w:val="24"/>
            <w:szCs w:val="24"/>
          </w:rPr>
          <w:t>www.globalgreyebooks.com</w:t>
        </w:r>
      </w:hyperlink>
      <w:r w:rsidRPr="00C55367">
        <w:rPr>
          <w:rFonts w:ascii="Times New Roman" w:hAnsi="Times New Roman" w:cs="Times New Roman"/>
          <w:sz w:val="24"/>
          <w:szCs w:val="24"/>
        </w:rPr>
        <w:t>), 2-14.</w:t>
      </w:r>
    </w:p>
    <w:p w:rsidR="006E217B" w:rsidRPr="00C55367" w:rsidRDefault="006E217B" w:rsidP="006E217B">
      <w:pPr>
        <w:spacing w:line="276" w:lineRule="auto"/>
        <w:jc w:val="both"/>
        <w:rPr>
          <w:rFonts w:ascii="Times New Roman" w:hAnsi="Times New Roman" w:cs="Times New Roman"/>
          <w:b/>
          <w:sz w:val="24"/>
          <w:szCs w:val="24"/>
          <w:shd w:val="clear" w:color="auto" w:fill="FFFFFF"/>
        </w:rPr>
      </w:pPr>
    </w:p>
    <w:p w:rsidR="00B01252" w:rsidRPr="00C55367" w:rsidRDefault="006840AF" w:rsidP="00BB1098">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Week 3</w:t>
      </w:r>
      <w:r w:rsidR="00B01252" w:rsidRPr="00C55367">
        <w:rPr>
          <w:rFonts w:ascii="Times New Roman" w:hAnsi="Times New Roman" w:cs="Times New Roman"/>
          <w:b/>
          <w:sz w:val="24"/>
          <w:szCs w:val="24"/>
          <w:shd w:val="clear" w:color="auto" w:fill="FFFFFF"/>
        </w:rPr>
        <w:t xml:space="preserve">: Movie Discussion </w:t>
      </w:r>
    </w:p>
    <w:p w:rsidR="00B01252" w:rsidRPr="00C55367" w:rsidRDefault="00B01252" w:rsidP="00BB1098">
      <w:p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1</w:t>
      </w:r>
      <w:r w:rsidRPr="00C55367">
        <w:rPr>
          <w:rFonts w:ascii="Times New Roman" w:hAnsi="Times New Roman" w:cs="Times New Roman"/>
          <w:sz w:val="24"/>
          <w:szCs w:val="24"/>
          <w:vertAlign w:val="superscript"/>
        </w:rPr>
        <w:t>st</w:t>
      </w:r>
      <w:r w:rsidRPr="00C55367">
        <w:rPr>
          <w:rFonts w:ascii="Times New Roman" w:hAnsi="Times New Roman" w:cs="Times New Roman"/>
          <w:sz w:val="24"/>
          <w:szCs w:val="24"/>
        </w:rPr>
        <w:t xml:space="preserve"> Lecture: Movie: Germinal </w:t>
      </w:r>
    </w:p>
    <w:p w:rsidR="00B01252" w:rsidRPr="00C55367" w:rsidRDefault="00B01252" w:rsidP="006E217B">
      <w:p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Movie </w:t>
      </w:r>
      <w:r w:rsidR="006C4B00">
        <w:rPr>
          <w:rFonts w:ascii="Times New Roman" w:hAnsi="Times New Roman" w:cs="Times New Roman"/>
          <w:sz w:val="24"/>
          <w:szCs w:val="24"/>
        </w:rPr>
        <w:t>Discussion</w:t>
      </w:r>
      <w:r w:rsidRPr="00C55367">
        <w:rPr>
          <w:rFonts w:ascii="Times New Roman" w:hAnsi="Times New Roman" w:cs="Times New Roman"/>
          <w:sz w:val="24"/>
          <w:szCs w:val="24"/>
        </w:rPr>
        <w:t xml:space="preserve"> </w:t>
      </w:r>
    </w:p>
    <w:p w:rsidR="006E217B" w:rsidRPr="00C55367" w:rsidRDefault="006E217B" w:rsidP="006E217B">
      <w:pPr>
        <w:spacing w:after="0" w:line="276" w:lineRule="auto"/>
        <w:jc w:val="both"/>
        <w:rPr>
          <w:rFonts w:ascii="Times New Roman" w:hAnsi="Times New Roman" w:cs="Times New Roman"/>
          <w:sz w:val="24"/>
          <w:szCs w:val="24"/>
        </w:rPr>
      </w:pPr>
    </w:p>
    <w:p w:rsidR="005B0377" w:rsidRPr="00C55367" w:rsidRDefault="005C61FA" w:rsidP="00BB1098">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Week </w:t>
      </w:r>
      <w:r w:rsidR="00537E25" w:rsidRPr="00C55367">
        <w:rPr>
          <w:rFonts w:ascii="Times New Roman" w:hAnsi="Times New Roman" w:cs="Times New Roman"/>
          <w:b/>
          <w:sz w:val="24"/>
          <w:szCs w:val="24"/>
          <w:shd w:val="clear" w:color="auto" w:fill="FFFFFF"/>
        </w:rPr>
        <w:t>4</w:t>
      </w:r>
      <w:r w:rsidR="004D1BA2" w:rsidRPr="00C55367">
        <w:rPr>
          <w:rFonts w:ascii="Times New Roman" w:hAnsi="Times New Roman" w:cs="Times New Roman"/>
          <w:b/>
          <w:sz w:val="24"/>
          <w:szCs w:val="24"/>
          <w:shd w:val="clear" w:color="auto" w:fill="FFFFFF"/>
        </w:rPr>
        <w:t xml:space="preserve">: </w:t>
      </w:r>
      <w:r w:rsidR="005B0377" w:rsidRPr="00C55367">
        <w:rPr>
          <w:rFonts w:ascii="Times New Roman" w:hAnsi="Times New Roman" w:cs="Times New Roman"/>
          <w:b/>
          <w:sz w:val="24"/>
          <w:szCs w:val="24"/>
          <w:shd w:val="clear" w:color="auto" w:fill="FFFFFF"/>
        </w:rPr>
        <w:t>Theories in Political Sociology</w:t>
      </w:r>
      <w:r w:rsidR="00843B75" w:rsidRPr="00C55367">
        <w:rPr>
          <w:rFonts w:ascii="Times New Roman" w:hAnsi="Times New Roman" w:cs="Times New Roman"/>
          <w:b/>
          <w:sz w:val="24"/>
          <w:szCs w:val="24"/>
          <w:shd w:val="clear" w:color="auto" w:fill="FFFFFF"/>
        </w:rPr>
        <w:t xml:space="preserve"> </w:t>
      </w:r>
      <w:r w:rsidR="006840AF" w:rsidRPr="00C55367">
        <w:rPr>
          <w:rFonts w:ascii="Times New Roman" w:hAnsi="Times New Roman" w:cs="Times New Roman"/>
          <w:b/>
          <w:sz w:val="24"/>
          <w:szCs w:val="24"/>
          <w:shd w:val="clear" w:color="auto" w:fill="FFFFFF"/>
        </w:rPr>
        <w:t xml:space="preserve">–  Max Weber </w:t>
      </w:r>
      <w:r w:rsidR="004D06BD" w:rsidRPr="00C55367">
        <w:rPr>
          <w:rFonts w:ascii="Times New Roman" w:hAnsi="Times New Roman" w:cs="Times New Roman"/>
          <w:b/>
          <w:sz w:val="24"/>
          <w:szCs w:val="24"/>
          <w:shd w:val="clear" w:color="auto" w:fill="FFFFFF"/>
        </w:rPr>
        <w:t xml:space="preserve"> </w:t>
      </w:r>
    </w:p>
    <w:p w:rsidR="003C1A19" w:rsidRPr="00C55367" w:rsidRDefault="003C1A19" w:rsidP="00BB1098">
      <w:pPr>
        <w:spacing w:after="0" w:line="276" w:lineRule="auto"/>
        <w:jc w:val="both"/>
        <w:rPr>
          <w:rFonts w:ascii="Times New Roman" w:hAnsi="Times New Roman" w:cs="Times New Roman"/>
          <w:sz w:val="24"/>
          <w:szCs w:val="24"/>
          <w:shd w:val="clear" w:color="auto" w:fill="FFFFFF"/>
        </w:rPr>
      </w:pPr>
      <w:r w:rsidRPr="00C55367">
        <w:rPr>
          <w:rFonts w:ascii="Times New Roman" w:hAnsi="Times New Roman" w:cs="Times New Roman"/>
          <w:sz w:val="24"/>
          <w:szCs w:val="24"/>
          <w:shd w:val="clear" w:color="auto" w:fill="FFFFFF"/>
        </w:rPr>
        <w:t>Giddens, Chapter</w:t>
      </w:r>
      <w:r w:rsidRPr="00C55367">
        <w:rPr>
          <w:rFonts w:ascii="Times New Roman" w:hAnsi="Times New Roman" w:cs="Times New Roman"/>
          <w:sz w:val="24"/>
          <w:szCs w:val="24"/>
          <w:shd w:val="clear" w:color="auto" w:fill="FFFFFF"/>
        </w:rPr>
        <w:t xml:space="preserve"> 4 </w:t>
      </w:r>
    </w:p>
    <w:p w:rsidR="00B01252" w:rsidRPr="00C55367" w:rsidRDefault="004D06BD" w:rsidP="00BB1098">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Orum</w:t>
      </w:r>
      <w:proofErr w:type="spellEnd"/>
      <w:r w:rsidRPr="00C55367">
        <w:rPr>
          <w:rFonts w:ascii="Times New Roman" w:hAnsi="Times New Roman" w:cs="Times New Roman"/>
          <w:sz w:val="24"/>
          <w:szCs w:val="24"/>
          <w:shd w:val="clear" w:color="auto" w:fill="FFFFFF"/>
        </w:rPr>
        <w:t xml:space="preserve"> and Dale, Chapter 3 </w:t>
      </w:r>
      <w:r w:rsidR="00B01252" w:rsidRPr="00C55367">
        <w:rPr>
          <w:rFonts w:ascii="Times New Roman" w:hAnsi="Times New Roman" w:cs="Times New Roman"/>
          <w:sz w:val="24"/>
          <w:szCs w:val="24"/>
          <w:shd w:val="clear" w:color="auto" w:fill="FFFFFF"/>
        </w:rPr>
        <w:t xml:space="preserve"> </w:t>
      </w:r>
    </w:p>
    <w:p w:rsidR="004D06BD" w:rsidRPr="00C55367" w:rsidRDefault="004D06BD" w:rsidP="006E217B">
      <w:p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Weber, Max. 1918. </w:t>
      </w:r>
      <w:r w:rsidRPr="00C55367">
        <w:rPr>
          <w:rFonts w:ascii="Times New Roman" w:hAnsi="Times New Roman" w:cs="Times New Roman"/>
          <w:i/>
          <w:sz w:val="24"/>
          <w:szCs w:val="24"/>
        </w:rPr>
        <w:t>Politics as a Vocation</w:t>
      </w:r>
      <w:r w:rsidRPr="00C55367">
        <w:rPr>
          <w:rFonts w:ascii="Times New Roman" w:hAnsi="Times New Roman" w:cs="Times New Roman"/>
          <w:sz w:val="24"/>
          <w:szCs w:val="24"/>
        </w:rPr>
        <w:t>, Lecture in Munich University.</w:t>
      </w:r>
    </w:p>
    <w:p w:rsidR="00F0208C" w:rsidRPr="00C55367" w:rsidRDefault="00F0208C" w:rsidP="006E217B">
      <w:pPr>
        <w:spacing w:line="276" w:lineRule="auto"/>
        <w:jc w:val="both"/>
        <w:rPr>
          <w:rFonts w:ascii="Times New Roman" w:hAnsi="Times New Roman" w:cs="Times New Roman"/>
          <w:b/>
          <w:sz w:val="24"/>
          <w:szCs w:val="24"/>
          <w:shd w:val="clear" w:color="auto" w:fill="FFFFFF"/>
        </w:rPr>
      </w:pPr>
    </w:p>
    <w:p w:rsidR="00537E25" w:rsidRPr="00C55367" w:rsidRDefault="006840AF" w:rsidP="00BB1098">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Week 5</w:t>
      </w:r>
      <w:r w:rsidR="00537E25" w:rsidRPr="00C55367">
        <w:rPr>
          <w:rFonts w:ascii="Times New Roman" w:hAnsi="Times New Roman" w:cs="Times New Roman"/>
          <w:b/>
          <w:sz w:val="24"/>
          <w:szCs w:val="24"/>
          <w:shd w:val="clear" w:color="auto" w:fill="FFFFFF"/>
        </w:rPr>
        <w:t xml:space="preserve">: </w:t>
      </w:r>
      <w:r w:rsidR="00C02971" w:rsidRPr="00C55367">
        <w:rPr>
          <w:rFonts w:ascii="Times New Roman" w:hAnsi="Times New Roman" w:cs="Times New Roman"/>
          <w:b/>
          <w:sz w:val="24"/>
          <w:szCs w:val="24"/>
          <w:shd w:val="clear" w:color="auto" w:fill="FFFFFF"/>
        </w:rPr>
        <w:t xml:space="preserve">Theories in Political Sociology – </w:t>
      </w:r>
      <w:r w:rsidR="00B01A87" w:rsidRPr="00C55367">
        <w:rPr>
          <w:rFonts w:ascii="Times New Roman" w:hAnsi="Times New Roman" w:cs="Times New Roman"/>
          <w:b/>
          <w:sz w:val="24"/>
          <w:szCs w:val="24"/>
          <w:shd w:val="clear" w:color="auto" w:fill="FFFFFF"/>
        </w:rPr>
        <w:t xml:space="preserve">Emile </w:t>
      </w:r>
      <w:r w:rsidR="00C02971" w:rsidRPr="00C55367">
        <w:rPr>
          <w:rFonts w:ascii="Times New Roman" w:hAnsi="Times New Roman" w:cs="Times New Roman"/>
          <w:b/>
          <w:sz w:val="24"/>
          <w:szCs w:val="24"/>
          <w:shd w:val="clear" w:color="auto" w:fill="FFFFFF"/>
        </w:rPr>
        <w:t xml:space="preserve">Durkheim </w:t>
      </w:r>
    </w:p>
    <w:p w:rsidR="00C02971" w:rsidRPr="00C55367" w:rsidRDefault="00C02971" w:rsidP="00BB1098">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Orum</w:t>
      </w:r>
      <w:proofErr w:type="spellEnd"/>
      <w:r w:rsidRPr="00C55367">
        <w:rPr>
          <w:rFonts w:ascii="Times New Roman" w:hAnsi="Times New Roman" w:cs="Times New Roman"/>
          <w:sz w:val="24"/>
          <w:szCs w:val="24"/>
          <w:shd w:val="clear" w:color="auto" w:fill="FFFFFF"/>
        </w:rPr>
        <w:t xml:space="preserve"> and Dale, Chapter 4  </w:t>
      </w:r>
    </w:p>
    <w:p w:rsidR="003C1A19" w:rsidRPr="00C55367" w:rsidRDefault="003C1A19" w:rsidP="00BB1098">
      <w:pPr>
        <w:spacing w:after="0" w:line="276" w:lineRule="auto"/>
        <w:jc w:val="both"/>
        <w:rPr>
          <w:rFonts w:ascii="Times New Roman" w:hAnsi="Times New Roman" w:cs="Times New Roman"/>
          <w:sz w:val="24"/>
          <w:szCs w:val="24"/>
          <w:shd w:val="clear" w:color="auto" w:fill="FFFFFF"/>
        </w:rPr>
      </w:pPr>
      <w:r w:rsidRPr="00C55367">
        <w:rPr>
          <w:rFonts w:ascii="Times New Roman" w:hAnsi="Times New Roman" w:cs="Times New Roman"/>
          <w:color w:val="333333"/>
          <w:sz w:val="24"/>
          <w:szCs w:val="24"/>
          <w:shd w:val="clear" w:color="auto" w:fill="FCFCFC"/>
        </w:rPr>
        <w:t xml:space="preserve">Giddens, A. (1971). The ‘Individual’ in the Writings of </w:t>
      </w:r>
      <w:proofErr w:type="spellStart"/>
      <w:r w:rsidRPr="00C55367">
        <w:rPr>
          <w:rFonts w:ascii="Times New Roman" w:hAnsi="Times New Roman" w:cs="Times New Roman"/>
          <w:color w:val="333333"/>
          <w:sz w:val="24"/>
          <w:szCs w:val="24"/>
          <w:shd w:val="clear" w:color="auto" w:fill="FCFCFC"/>
        </w:rPr>
        <w:t>Émile</w:t>
      </w:r>
      <w:proofErr w:type="spellEnd"/>
      <w:r w:rsidRPr="00C55367">
        <w:rPr>
          <w:rFonts w:ascii="Times New Roman" w:hAnsi="Times New Roman" w:cs="Times New Roman"/>
          <w:color w:val="333333"/>
          <w:sz w:val="24"/>
          <w:szCs w:val="24"/>
          <w:shd w:val="clear" w:color="auto" w:fill="FCFCFC"/>
        </w:rPr>
        <w:t xml:space="preserve"> Durkheim. </w:t>
      </w:r>
      <w:r w:rsidRPr="00C55367">
        <w:rPr>
          <w:rFonts w:ascii="Times New Roman" w:hAnsi="Times New Roman" w:cs="Times New Roman"/>
          <w:i/>
          <w:iCs/>
          <w:color w:val="333333"/>
          <w:sz w:val="24"/>
          <w:szCs w:val="24"/>
          <w:shd w:val="clear" w:color="auto" w:fill="FCFCFC"/>
        </w:rPr>
        <w:t>European Journal of Sociology</w:t>
      </w:r>
      <w:r w:rsidRPr="00C55367">
        <w:rPr>
          <w:rFonts w:ascii="Times New Roman" w:hAnsi="Times New Roman" w:cs="Times New Roman"/>
          <w:color w:val="333333"/>
          <w:sz w:val="24"/>
          <w:szCs w:val="24"/>
          <w:shd w:val="clear" w:color="auto" w:fill="FCFCFC"/>
        </w:rPr>
        <w:t>, 12(2), 210–228. </w:t>
      </w:r>
      <w:r w:rsidRPr="00C55367">
        <w:rPr>
          <w:rFonts w:ascii="Times New Roman" w:hAnsi="Times New Roman" w:cs="Times New Roman"/>
          <w:color w:val="333333"/>
          <w:sz w:val="24"/>
          <w:szCs w:val="24"/>
          <w:shd w:val="clear" w:color="auto" w:fill="FCFCFC"/>
        </w:rPr>
        <w:t xml:space="preserve"> </w:t>
      </w:r>
    </w:p>
    <w:p w:rsidR="00C02971" w:rsidRPr="00C55367" w:rsidRDefault="00C02971" w:rsidP="006E217B">
      <w:p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Thompson, Kenneth (ed.). 1985. </w:t>
      </w:r>
      <w:r w:rsidRPr="00C55367">
        <w:rPr>
          <w:rFonts w:ascii="Times New Roman" w:hAnsi="Times New Roman" w:cs="Times New Roman"/>
          <w:i/>
          <w:sz w:val="24"/>
          <w:szCs w:val="24"/>
        </w:rPr>
        <w:t>Readings from Emile Durkheim</w:t>
      </w:r>
      <w:r w:rsidRPr="00C55367">
        <w:rPr>
          <w:rFonts w:ascii="Times New Roman" w:hAnsi="Times New Roman" w:cs="Times New Roman"/>
          <w:sz w:val="24"/>
          <w:szCs w:val="24"/>
        </w:rPr>
        <w:t>. Routledge. Part 2, Reading 3: The Division of Labor in Society, 12-34.</w:t>
      </w:r>
    </w:p>
    <w:p w:rsidR="00537E25" w:rsidRPr="00C55367" w:rsidRDefault="00537E25" w:rsidP="006E217B">
      <w:pPr>
        <w:spacing w:after="0" w:line="276" w:lineRule="auto"/>
        <w:jc w:val="both"/>
        <w:rPr>
          <w:rFonts w:ascii="Times New Roman" w:hAnsi="Times New Roman" w:cs="Times New Roman"/>
          <w:b/>
          <w:sz w:val="24"/>
          <w:szCs w:val="24"/>
          <w:shd w:val="clear" w:color="auto" w:fill="FFFFFF"/>
        </w:rPr>
      </w:pPr>
    </w:p>
    <w:p w:rsidR="004215AB" w:rsidRPr="00C55367" w:rsidRDefault="005C61FA" w:rsidP="00BB1098">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Week </w:t>
      </w:r>
      <w:r w:rsidR="00537E25" w:rsidRPr="00C55367">
        <w:rPr>
          <w:rFonts w:ascii="Times New Roman" w:hAnsi="Times New Roman" w:cs="Times New Roman"/>
          <w:b/>
          <w:sz w:val="24"/>
          <w:szCs w:val="24"/>
          <w:shd w:val="clear" w:color="auto" w:fill="FFFFFF"/>
        </w:rPr>
        <w:t>6</w:t>
      </w:r>
      <w:r w:rsidR="004D1BA2" w:rsidRPr="00C55367">
        <w:rPr>
          <w:rFonts w:ascii="Times New Roman" w:hAnsi="Times New Roman" w:cs="Times New Roman"/>
          <w:b/>
          <w:sz w:val="24"/>
          <w:szCs w:val="24"/>
          <w:shd w:val="clear" w:color="auto" w:fill="FFFFFF"/>
        </w:rPr>
        <w:t>:</w:t>
      </w:r>
      <w:r w:rsidR="00567775" w:rsidRPr="00C55367">
        <w:rPr>
          <w:rFonts w:ascii="Times New Roman" w:hAnsi="Times New Roman" w:cs="Times New Roman"/>
          <w:b/>
          <w:sz w:val="24"/>
          <w:szCs w:val="24"/>
          <w:shd w:val="clear" w:color="auto" w:fill="FFFFFF"/>
        </w:rPr>
        <w:t xml:space="preserve"> </w:t>
      </w:r>
      <w:r w:rsidR="00B73460" w:rsidRPr="00C55367">
        <w:rPr>
          <w:rFonts w:ascii="Times New Roman" w:hAnsi="Times New Roman" w:cs="Times New Roman"/>
          <w:b/>
          <w:sz w:val="24"/>
          <w:szCs w:val="24"/>
          <w:shd w:val="clear" w:color="auto" w:fill="FFFFFF"/>
        </w:rPr>
        <w:t xml:space="preserve">Theories in Political Sociology – </w:t>
      </w:r>
      <w:r w:rsidR="00D869E8" w:rsidRPr="00C55367">
        <w:rPr>
          <w:rFonts w:ascii="Times New Roman" w:hAnsi="Times New Roman" w:cs="Times New Roman"/>
          <w:b/>
          <w:sz w:val="24"/>
          <w:szCs w:val="24"/>
          <w:shd w:val="clear" w:color="auto" w:fill="FFFFFF"/>
        </w:rPr>
        <w:t xml:space="preserve">Class Discussions </w:t>
      </w:r>
      <w:r w:rsidR="00C42CA3" w:rsidRPr="00C55367">
        <w:rPr>
          <w:rFonts w:ascii="Times New Roman" w:hAnsi="Times New Roman" w:cs="Times New Roman"/>
          <w:b/>
          <w:sz w:val="24"/>
          <w:szCs w:val="24"/>
          <w:shd w:val="clear" w:color="auto" w:fill="FFFFFF"/>
        </w:rPr>
        <w:t xml:space="preserve"> </w:t>
      </w:r>
    </w:p>
    <w:p w:rsidR="00C42CA3" w:rsidRPr="00C55367" w:rsidRDefault="00D869E8" w:rsidP="00BB1098">
      <w:pPr>
        <w:spacing w:after="0" w:line="276" w:lineRule="auto"/>
        <w:jc w:val="both"/>
        <w:rPr>
          <w:rFonts w:ascii="Times New Roman" w:hAnsi="Times New Roman" w:cs="Times New Roman"/>
          <w:sz w:val="24"/>
          <w:szCs w:val="24"/>
          <w:shd w:val="clear" w:color="auto" w:fill="FFFFFF"/>
        </w:rPr>
      </w:pPr>
      <w:r w:rsidRPr="00C55367">
        <w:rPr>
          <w:rFonts w:ascii="Times New Roman" w:hAnsi="Times New Roman" w:cs="Times New Roman"/>
          <w:sz w:val="24"/>
          <w:szCs w:val="24"/>
          <w:shd w:val="clear" w:color="auto" w:fill="FFFFFF"/>
        </w:rPr>
        <w:t>Clas</w:t>
      </w:r>
      <w:r w:rsidR="00B851E6" w:rsidRPr="00C55367">
        <w:rPr>
          <w:rFonts w:ascii="Times New Roman" w:hAnsi="Times New Roman" w:cs="Times New Roman"/>
          <w:sz w:val="24"/>
          <w:szCs w:val="24"/>
          <w:shd w:val="clear" w:color="auto" w:fill="FFFFFF"/>
        </w:rPr>
        <w:t xml:space="preserve">s Discussions on TV Series Kübra </w:t>
      </w:r>
      <w:r w:rsidRPr="00C55367">
        <w:rPr>
          <w:rFonts w:ascii="Times New Roman" w:hAnsi="Times New Roman" w:cs="Times New Roman"/>
          <w:sz w:val="24"/>
          <w:szCs w:val="24"/>
          <w:shd w:val="clear" w:color="auto" w:fill="FFFFFF"/>
        </w:rPr>
        <w:t xml:space="preserve">  </w:t>
      </w:r>
    </w:p>
    <w:p w:rsidR="00D869E8" w:rsidRPr="00C55367" w:rsidRDefault="00D869E8" w:rsidP="006E217B">
      <w:pPr>
        <w:spacing w:after="0" w:line="276" w:lineRule="auto"/>
        <w:jc w:val="both"/>
        <w:rPr>
          <w:rFonts w:ascii="Times New Roman" w:hAnsi="Times New Roman" w:cs="Times New Roman"/>
          <w:b/>
          <w:sz w:val="24"/>
          <w:szCs w:val="24"/>
          <w:shd w:val="clear" w:color="auto" w:fill="FFFFFF"/>
        </w:rPr>
      </w:pPr>
    </w:p>
    <w:p w:rsidR="00A5467F" w:rsidRPr="00C55367" w:rsidRDefault="00C02971"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Week 7: </w:t>
      </w:r>
      <w:r w:rsidR="00B73460" w:rsidRPr="00C55367">
        <w:rPr>
          <w:rFonts w:ascii="Times New Roman" w:hAnsi="Times New Roman" w:cs="Times New Roman"/>
          <w:b/>
          <w:sz w:val="24"/>
          <w:szCs w:val="24"/>
          <w:shd w:val="clear" w:color="auto" w:fill="FFFFFF"/>
        </w:rPr>
        <w:t xml:space="preserve">Theories in Political Sociology –Edward Said </w:t>
      </w:r>
      <w:r w:rsidR="008C6B88" w:rsidRPr="00C55367">
        <w:rPr>
          <w:rFonts w:ascii="Times New Roman" w:hAnsi="Times New Roman" w:cs="Times New Roman"/>
          <w:b/>
          <w:sz w:val="24"/>
          <w:szCs w:val="24"/>
          <w:shd w:val="clear" w:color="auto" w:fill="FFFFFF"/>
        </w:rPr>
        <w:t xml:space="preserve">  </w:t>
      </w:r>
    </w:p>
    <w:p w:rsidR="00B01A87" w:rsidRPr="00C55367" w:rsidRDefault="004215AB" w:rsidP="006E217B">
      <w:pPr>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Said, E. 2000. Invention, Memory, and Place, </w:t>
      </w:r>
      <w:r w:rsidRPr="00C55367">
        <w:rPr>
          <w:rFonts w:ascii="Times New Roman" w:hAnsi="Times New Roman" w:cs="Times New Roman"/>
          <w:i/>
          <w:sz w:val="24"/>
          <w:szCs w:val="24"/>
        </w:rPr>
        <w:t>Critical Inquiry</w:t>
      </w:r>
      <w:r w:rsidRPr="00C55367">
        <w:rPr>
          <w:rFonts w:ascii="Times New Roman" w:hAnsi="Times New Roman" w:cs="Times New Roman"/>
          <w:sz w:val="24"/>
          <w:szCs w:val="24"/>
        </w:rPr>
        <w:t xml:space="preserve">, 26 (2), 175-192. </w:t>
      </w:r>
    </w:p>
    <w:p w:rsidR="004215AB" w:rsidRPr="00C55367" w:rsidRDefault="004215AB"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sz w:val="24"/>
          <w:szCs w:val="24"/>
        </w:rPr>
        <w:lastRenderedPageBreak/>
        <w:t xml:space="preserve">Said, E. 1982. Opponents, Audiences, Constituencies, and Community, </w:t>
      </w:r>
      <w:r w:rsidRPr="00C55367">
        <w:rPr>
          <w:rFonts w:ascii="Times New Roman" w:hAnsi="Times New Roman" w:cs="Times New Roman"/>
          <w:i/>
          <w:sz w:val="24"/>
          <w:szCs w:val="24"/>
        </w:rPr>
        <w:t>Critical Inquiry</w:t>
      </w:r>
      <w:r w:rsidRPr="00C55367">
        <w:rPr>
          <w:rFonts w:ascii="Times New Roman" w:hAnsi="Times New Roman" w:cs="Times New Roman"/>
          <w:sz w:val="24"/>
          <w:szCs w:val="24"/>
        </w:rPr>
        <w:t>, 9 (1) 1-26</w:t>
      </w:r>
    </w:p>
    <w:p w:rsidR="005C3A89" w:rsidRPr="00C55367" w:rsidRDefault="005C3A89" w:rsidP="006E217B">
      <w:pPr>
        <w:spacing w:after="0" w:line="276" w:lineRule="auto"/>
        <w:jc w:val="both"/>
        <w:rPr>
          <w:rFonts w:ascii="Times New Roman" w:hAnsi="Times New Roman" w:cs="Times New Roman"/>
          <w:b/>
          <w:sz w:val="24"/>
          <w:szCs w:val="24"/>
          <w:shd w:val="clear" w:color="auto" w:fill="FFFFFF"/>
        </w:rPr>
      </w:pPr>
    </w:p>
    <w:p w:rsidR="004215AB" w:rsidRPr="00C55367" w:rsidRDefault="004215AB"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Recommended: </w:t>
      </w:r>
    </w:p>
    <w:p w:rsidR="004215AB" w:rsidRPr="00C55367" w:rsidRDefault="004215AB" w:rsidP="006E217B">
      <w:pPr>
        <w:tabs>
          <w:tab w:val="left" w:pos="8010"/>
        </w:tabs>
        <w:spacing w:after="0" w:line="276" w:lineRule="auto"/>
        <w:jc w:val="both"/>
        <w:rPr>
          <w:rFonts w:ascii="Times New Roman" w:hAnsi="Times New Roman" w:cs="Times New Roman"/>
          <w:sz w:val="24"/>
          <w:szCs w:val="24"/>
        </w:rPr>
      </w:pPr>
      <w:r w:rsidRPr="00C55367">
        <w:rPr>
          <w:rFonts w:ascii="Times New Roman" w:hAnsi="Times New Roman" w:cs="Times New Roman"/>
          <w:sz w:val="24"/>
          <w:szCs w:val="24"/>
        </w:rPr>
        <w:t xml:space="preserve">Said, E. (2003) A window on the world, Guardian Saturday Review,2 August. </w:t>
      </w:r>
      <w:r w:rsidRPr="00C55367">
        <w:rPr>
          <w:rFonts w:ascii="Times New Roman" w:hAnsi="Times New Roman" w:cs="Times New Roman"/>
          <w:sz w:val="24"/>
          <w:szCs w:val="24"/>
        </w:rPr>
        <w:tab/>
      </w:r>
    </w:p>
    <w:p w:rsidR="004215AB" w:rsidRPr="00C55367" w:rsidRDefault="004215AB" w:rsidP="006E217B">
      <w:pPr>
        <w:tabs>
          <w:tab w:val="left" w:pos="8010"/>
        </w:tabs>
        <w:spacing w:after="0" w:line="276" w:lineRule="auto"/>
        <w:jc w:val="both"/>
        <w:rPr>
          <w:rFonts w:ascii="Times New Roman" w:hAnsi="Times New Roman" w:cs="Times New Roman"/>
          <w:b/>
          <w:sz w:val="24"/>
          <w:szCs w:val="24"/>
          <w:shd w:val="clear" w:color="auto" w:fill="FFFFFF"/>
        </w:rPr>
      </w:pPr>
    </w:p>
    <w:p w:rsidR="00537E25" w:rsidRPr="00C55367" w:rsidRDefault="006840AF"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Week 8</w:t>
      </w:r>
      <w:r w:rsidR="00537E25" w:rsidRPr="00C55367">
        <w:rPr>
          <w:rFonts w:ascii="Times New Roman" w:hAnsi="Times New Roman" w:cs="Times New Roman"/>
          <w:b/>
          <w:sz w:val="24"/>
          <w:szCs w:val="24"/>
          <w:shd w:val="clear" w:color="auto" w:fill="FFFFFF"/>
        </w:rPr>
        <w:t xml:space="preserve">: Mid-Term Week – No Class </w:t>
      </w:r>
    </w:p>
    <w:p w:rsidR="00537E25" w:rsidRPr="00C55367" w:rsidRDefault="00537E25" w:rsidP="006E217B">
      <w:pPr>
        <w:spacing w:after="0" w:line="276" w:lineRule="auto"/>
        <w:jc w:val="both"/>
        <w:rPr>
          <w:rFonts w:ascii="Times New Roman" w:hAnsi="Times New Roman" w:cs="Times New Roman"/>
          <w:b/>
          <w:sz w:val="24"/>
          <w:szCs w:val="24"/>
          <w:shd w:val="clear" w:color="auto" w:fill="FFFFFF"/>
        </w:rPr>
      </w:pPr>
    </w:p>
    <w:p w:rsidR="005C3A89" w:rsidRPr="00C55367" w:rsidRDefault="006840AF" w:rsidP="000B4C0C">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Week 9</w:t>
      </w:r>
      <w:r w:rsidR="00537E25" w:rsidRPr="00C55367">
        <w:rPr>
          <w:rFonts w:ascii="Times New Roman" w:hAnsi="Times New Roman" w:cs="Times New Roman"/>
          <w:b/>
          <w:sz w:val="24"/>
          <w:szCs w:val="24"/>
          <w:shd w:val="clear" w:color="auto" w:fill="FFFFFF"/>
        </w:rPr>
        <w:t xml:space="preserve">: </w:t>
      </w:r>
      <w:r w:rsidR="005C3A89" w:rsidRPr="00C55367">
        <w:rPr>
          <w:rFonts w:ascii="Times New Roman" w:hAnsi="Times New Roman" w:cs="Times New Roman"/>
          <w:b/>
          <w:sz w:val="24"/>
          <w:szCs w:val="24"/>
          <w:shd w:val="clear" w:color="auto" w:fill="FFFFFF"/>
        </w:rPr>
        <w:t xml:space="preserve">Third Way and Its Critiques </w:t>
      </w:r>
    </w:p>
    <w:p w:rsidR="005C3A89" w:rsidRPr="00C55367" w:rsidRDefault="005C3A89" w:rsidP="000B4C0C">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color w:val="222222"/>
          <w:sz w:val="24"/>
          <w:szCs w:val="24"/>
          <w:shd w:val="clear" w:color="auto" w:fill="FFFFFF"/>
        </w:rPr>
        <w:t xml:space="preserve">Giddens, A. (2013), Chapters 2 &amp; 3 </w:t>
      </w:r>
    </w:p>
    <w:p w:rsidR="00F0208C" w:rsidRPr="00C55367" w:rsidRDefault="000B4C0C"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 </w:t>
      </w:r>
    </w:p>
    <w:p w:rsidR="008C6B88" w:rsidRPr="00C55367" w:rsidRDefault="0053131E"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Week 10</w:t>
      </w:r>
      <w:r w:rsidRPr="00C55367">
        <w:rPr>
          <w:rFonts w:ascii="Times New Roman" w:hAnsi="Times New Roman" w:cs="Times New Roman"/>
          <w:b/>
          <w:sz w:val="24"/>
          <w:szCs w:val="24"/>
          <w:shd w:val="clear" w:color="auto" w:fill="FFFFFF"/>
          <w:lang w:val="tr-TR"/>
        </w:rPr>
        <w:t xml:space="preserve">: </w:t>
      </w:r>
      <w:r w:rsidR="0053106A" w:rsidRPr="00C55367">
        <w:rPr>
          <w:rFonts w:ascii="Times New Roman" w:hAnsi="Times New Roman" w:cs="Times New Roman"/>
          <w:b/>
          <w:sz w:val="24"/>
          <w:szCs w:val="24"/>
          <w:shd w:val="clear" w:color="auto" w:fill="FFFFFF"/>
        </w:rPr>
        <w:t xml:space="preserve">Power and Authority in the Metropolis </w:t>
      </w:r>
    </w:p>
    <w:p w:rsidR="005C3A89" w:rsidRPr="00C55367" w:rsidRDefault="005C3A89" w:rsidP="006E217B">
      <w:pPr>
        <w:spacing w:after="0" w:line="276" w:lineRule="auto"/>
        <w:jc w:val="both"/>
        <w:rPr>
          <w:rFonts w:ascii="Times New Roman" w:hAnsi="Times New Roman" w:cs="Times New Roman"/>
          <w:sz w:val="24"/>
          <w:szCs w:val="24"/>
          <w:shd w:val="clear" w:color="auto" w:fill="FFFFFF"/>
        </w:rPr>
      </w:pPr>
      <w:r w:rsidRPr="00C55367">
        <w:rPr>
          <w:rFonts w:ascii="Times New Roman" w:hAnsi="Times New Roman" w:cs="Times New Roman"/>
          <w:sz w:val="24"/>
          <w:szCs w:val="24"/>
          <w:shd w:val="clear" w:color="auto" w:fill="FFFFFF"/>
        </w:rPr>
        <w:t xml:space="preserve">Giddens, Chapter 5 </w:t>
      </w:r>
    </w:p>
    <w:p w:rsidR="00537E25" w:rsidRPr="00C55367" w:rsidRDefault="00B73460" w:rsidP="006E217B">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Orum</w:t>
      </w:r>
      <w:proofErr w:type="spellEnd"/>
      <w:r w:rsidRPr="00C55367">
        <w:rPr>
          <w:rFonts w:ascii="Times New Roman" w:hAnsi="Times New Roman" w:cs="Times New Roman"/>
          <w:sz w:val="24"/>
          <w:szCs w:val="24"/>
          <w:shd w:val="clear" w:color="auto" w:fill="FFFFFF"/>
        </w:rPr>
        <w:t xml:space="preserve"> and Dale, Chapter</w:t>
      </w:r>
      <w:r w:rsidR="0053106A" w:rsidRPr="00C55367">
        <w:rPr>
          <w:rFonts w:ascii="Times New Roman" w:hAnsi="Times New Roman" w:cs="Times New Roman"/>
          <w:sz w:val="24"/>
          <w:szCs w:val="24"/>
          <w:shd w:val="clear" w:color="auto" w:fill="FFFFFF"/>
        </w:rPr>
        <w:t xml:space="preserve"> 8 </w:t>
      </w:r>
    </w:p>
    <w:p w:rsidR="005C3A89" w:rsidRDefault="005C3A89" w:rsidP="006E217B">
      <w:pPr>
        <w:spacing w:after="0" w:line="276" w:lineRule="auto"/>
        <w:jc w:val="both"/>
        <w:rPr>
          <w:rFonts w:ascii="Times New Roman" w:hAnsi="Times New Roman" w:cs="Times New Roman"/>
          <w:color w:val="222222"/>
          <w:sz w:val="24"/>
          <w:szCs w:val="24"/>
          <w:shd w:val="clear" w:color="auto" w:fill="FFFFFF"/>
        </w:rPr>
      </w:pPr>
      <w:r w:rsidRPr="00C55367">
        <w:rPr>
          <w:rFonts w:ascii="Times New Roman" w:hAnsi="Times New Roman" w:cs="Times New Roman"/>
          <w:color w:val="222222"/>
          <w:sz w:val="24"/>
          <w:szCs w:val="24"/>
          <w:shd w:val="clear" w:color="auto" w:fill="FFFFFF"/>
        </w:rPr>
        <w:t>Giddens, A., &amp; Griffiths, S. (2006).</w:t>
      </w:r>
      <w:r w:rsidRPr="00C55367">
        <w:rPr>
          <w:rFonts w:ascii="Times New Roman" w:hAnsi="Times New Roman" w:cs="Times New Roman"/>
          <w:color w:val="222222"/>
          <w:sz w:val="24"/>
          <w:szCs w:val="24"/>
          <w:shd w:val="clear" w:color="auto" w:fill="FFFFFF"/>
        </w:rPr>
        <w:t xml:space="preserve"> </w:t>
      </w:r>
      <w:r w:rsidRPr="00C55367">
        <w:rPr>
          <w:rFonts w:ascii="Times New Roman" w:hAnsi="Times New Roman" w:cs="Times New Roman"/>
          <w:i/>
          <w:iCs/>
          <w:color w:val="222222"/>
          <w:sz w:val="24"/>
          <w:szCs w:val="24"/>
          <w:shd w:val="clear" w:color="auto" w:fill="FFFFFF"/>
        </w:rPr>
        <w:t>Sociology</w:t>
      </w:r>
      <w:r w:rsidRPr="00C55367">
        <w:rPr>
          <w:rFonts w:ascii="Times New Roman" w:hAnsi="Times New Roman" w:cs="Times New Roman"/>
          <w:color w:val="222222"/>
          <w:sz w:val="24"/>
          <w:szCs w:val="24"/>
          <w:shd w:val="clear" w:color="auto" w:fill="FFFFFF"/>
        </w:rPr>
        <w:t>. Polity</w:t>
      </w:r>
      <w:r w:rsidRPr="00C55367">
        <w:rPr>
          <w:rFonts w:ascii="Times New Roman" w:hAnsi="Times New Roman" w:cs="Times New Roman"/>
          <w:color w:val="222222"/>
          <w:sz w:val="24"/>
          <w:szCs w:val="24"/>
          <w:shd w:val="clear" w:color="auto" w:fill="FFFFFF"/>
        </w:rPr>
        <w:t xml:space="preserve">, Chapter 5. </w:t>
      </w:r>
    </w:p>
    <w:p w:rsidR="00B73460" w:rsidRPr="00C55367" w:rsidRDefault="00B73460" w:rsidP="006E217B">
      <w:pPr>
        <w:spacing w:after="0" w:line="276" w:lineRule="auto"/>
        <w:jc w:val="both"/>
        <w:rPr>
          <w:rFonts w:ascii="Times New Roman" w:hAnsi="Times New Roman" w:cs="Times New Roman"/>
          <w:b/>
          <w:sz w:val="24"/>
          <w:szCs w:val="24"/>
          <w:shd w:val="clear" w:color="auto" w:fill="FFFFFF"/>
        </w:rPr>
      </w:pPr>
    </w:p>
    <w:p w:rsidR="000B4C0C" w:rsidRPr="00C55367" w:rsidRDefault="004D1BA2" w:rsidP="000B4C0C">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Week </w:t>
      </w:r>
      <w:r w:rsidR="0086355D" w:rsidRPr="00C55367">
        <w:rPr>
          <w:rFonts w:ascii="Times New Roman" w:hAnsi="Times New Roman" w:cs="Times New Roman"/>
          <w:b/>
          <w:sz w:val="24"/>
          <w:szCs w:val="24"/>
          <w:shd w:val="clear" w:color="auto" w:fill="FFFFFF"/>
        </w:rPr>
        <w:t>1</w:t>
      </w:r>
      <w:r w:rsidR="0053131E" w:rsidRPr="00C55367">
        <w:rPr>
          <w:rFonts w:ascii="Times New Roman" w:hAnsi="Times New Roman" w:cs="Times New Roman"/>
          <w:b/>
          <w:sz w:val="24"/>
          <w:szCs w:val="24"/>
          <w:shd w:val="clear" w:color="auto" w:fill="FFFFFF"/>
        </w:rPr>
        <w:t>1</w:t>
      </w:r>
      <w:r w:rsidRPr="00C55367">
        <w:rPr>
          <w:rFonts w:ascii="Times New Roman" w:hAnsi="Times New Roman" w:cs="Times New Roman"/>
          <w:b/>
          <w:sz w:val="24"/>
          <w:szCs w:val="24"/>
          <w:shd w:val="clear" w:color="auto" w:fill="FFFFFF"/>
        </w:rPr>
        <w:t xml:space="preserve">: </w:t>
      </w:r>
      <w:r w:rsidR="000B4C0C" w:rsidRPr="00C55367">
        <w:rPr>
          <w:rFonts w:ascii="Times New Roman" w:hAnsi="Times New Roman" w:cs="Times New Roman"/>
          <w:b/>
          <w:sz w:val="24"/>
          <w:szCs w:val="24"/>
          <w:shd w:val="clear" w:color="auto" w:fill="FFFFFF"/>
        </w:rPr>
        <w:t>(The Mass) Media</w:t>
      </w:r>
    </w:p>
    <w:p w:rsidR="000B4C0C" w:rsidRPr="00C55367" w:rsidRDefault="000B4C0C" w:rsidP="000B4C0C">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Orum</w:t>
      </w:r>
      <w:proofErr w:type="spellEnd"/>
      <w:r w:rsidRPr="00C55367">
        <w:rPr>
          <w:rFonts w:ascii="Times New Roman" w:hAnsi="Times New Roman" w:cs="Times New Roman"/>
          <w:sz w:val="24"/>
          <w:szCs w:val="24"/>
          <w:shd w:val="clear" w:color="auto" w:fill="FFFFFF"/>
        </w:rPr>
        <w:t xml:space="preserve"> and Dale, Chapter 12 </w:t>
      </w:r>
    </w:p>
    <w:p w:rsidR="00B73460" w:rsidRPr="00C55367" w:rsidRDefault="00B73460" w:rsidP="006E217B">
      <w:pPr>
        <w:spacing w:after="0" w:line="276" w:lineRule="auto"/>
        <w:jc w:val="both"/>
        <w:rPr>
          <w:rFonts w:ascii="Times New Roman" w:hAnsi="Times New Roman" w:cs="Times New Roman"/>
          <w:b/>
          <w:sz w:val="24"/>
          <w:szCs w:val="24"/>
          <w:shd w:val="clear" w:color="auto" w:fill="FFFFFF"/>
        </w:rPr>
      </w:pPr>
    </w:p>
    <w:p w:rsidR="00B73460" w:rsidRPr="00C55367" w:rsidRDefault="004D1BA2" w:rsidP="006E217B">
      <w:pPr>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Week 1</w:t>
      </w:r>
      <w:r w:rsidR="0053131E" w:rsidRPr="00C55367">
        <w:rPr>
          <w:rFonts w:ascii="Times New Roman" w:hAnsi="Times New Roman" w:cs="Times New Roman"/>
          <w:b/>
          <w:sz w:val="24"/>
          <w:szCs w:val="24"/>
          <w:shd w:val="clear" w:color="auto" w:fill="FFFFFF"/>
        </w:rPr>
        <w:t>2</w:t>
      </w:r>
      <w:r w:rsidRPr="00C55367">
        <w:rPr>
          <w:rFonts w:ascii="Times New Roman" w:hAnsi="Times New Roman" w:cs="Times New Roman"/>
          <w:b/>
          <w:sz w:val="24"/>
          <w:szCs w:val="24"/>
          <w:shd w:val="clear" w:color="auto" w:fill="FFFFFF"/>
        </w:rPr>
        <w:t xml:space="preserve">: </w:t>
      </w:r>
      <w:r w:rsidR="005C3A89" w:rsidRPr="00C55367">
        <w:rPr>
          <w:rFonts w:ascii="Times New Roman" w:hAnsi="Times New Roman" w:cs="Times New Roman"/>
          <w:b/>
          <w:sz w:val="24"/>
          <w:szCs w:val="24"/>
          <w:shd w:val="clear" w:color="auto" w:fill="FFFFFF"/>
        </w:rPr>
        <w:t xml:space="preserve">Political Participation and </w:t>
      </w:r>
      <w:r w:rsidR="00B73460" w:rsidRPr="00C55367">
        <w:rPr>
          <w:rFonts w:ascii="Times New Roman" w:hAnsi="Times New Roman" w:cs="Times New Roman"/>
          <w:b/>
          <w:sz w:val="24"/>
          <w:szCs w:val="24"/>
          <w:shd w:val="clear" w:color="auto" w:fill="FFFFFF"/>
        </w:rPr>
        <w:t>Social Movements</w:t>
      </w:r>
      <w:r w:rsidR="008D11BA" w:rsidRPr="00C55367">
        <w:rPr>
          <w:rFonts w:ascii="Times New Roman" w:hAnsi="Times New Roman" w:cs="Times New Roman"/>
          <w:b/>
          <w:sz w:val="24"/>
          <w:szCs w:val="24"/>
          <w:shd w:val="clear" w:color="auto" w:fill="FFFFFF"/>
        </w:rPr>
        <w:t xml:space="preserve">:  Basic Concepts </w:t>
      </w:r>
      <w:r w:rsidR="00B73460" w:rsidRPr="00C55367">
        <w:rPr>
          <w:rFonts w:ascii="Times New Roman" w:hAnsi="Times New Roman" w:cs="Times New Roman"/>
          <w:b/>
          <w:sz w:val="24"/>
          <w:szCs w:val="24"/>
          <w:shd w:val="clear" w:color="auto" w:fill="FFFFFF"/>
        </w:rPr>
        <w:t xml:space="preserve"> </w:t>
      </w:r>
    </w:p>
    <w:p w:rsidR="005C3A89" w:rsidRPr="00C55367" w:rsidRDefault="005C3A89" w:rsidP="005C3A89">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Orum</w:t>
      </w:r>
      <w:proofErr w:type="spellEnd"/>
      <w:r w:rsidRPr="00C55367">
        <w:rPr>
          <w:rFonts w:ascii="Times New Roman" w:hAnsi="Times New Roman" w:cs="Times New Roman"/>
          <w:sz w:val="24"/>
          <w:szCs w:val="24"/>
          <w:shd w:val="clear" w:color="auto" w:fill="FFFFFF"/>
        </w:rPr>
        <w:t xml:space="preserve"> and Dale, Chapters 9 &amp; 13  </w:t>
      </w:r>
    </w:p>
    <w:p w:rsidR="00B73460" w:rsidRPr="00C55367" w:rsidRDefault="00B73460" w:rsidP="006E217B">
      <w:pPr>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w:t>
      </w:r>
      <w:r w:rsidR="008D11BA" w:rsidRPr="00C55367">
        <w:rPr>
          <w:rFonts w:ascii="Times New Roman" w:hAnsi="Times New Roman" w:cs="Times New Roman"/>
          <w:sz w:val="24"/>
          <w:szCs w:val="24"/>
          <w:shd w:val="clear" w:color="auto" w:fill="FFFFFF"/>
        </w:rPr>
        <w:t>rum</w:t>
      </w:r>
      <w:proofErr w:type="spellEnd"/>
      <w:r w:rsidR="008D11BA" w:rsidRPr="00C55367">
        <w:rPr>
          <w:rFonts w:ascii="Times New Roman" w:hAnsi="Times New Roman" w:cs="Times New Roman"/>
          <w:sz w:val="24"/>
          <w:szCs w:val="24"/>
          <w:shd w:val="clear" w:color="auto" w:fill="FFFFFF"/>
        </w:rPr>
        <w:t xml:space="preserve"> and Dale, Chapter 10 </w:t>
      </w:r>
    </w:p>
    <w:p w:rsidR="0053106A" w:rsidRPr="00C55367" w:rsidRDefault="0053106A" w:rsidP="006E217B">
      <w:pPr>
        <w:spacing w:after="0" w:line="276" w:lineRule="auto"/>
        <w:jc w:val="both"/>
        <w:rPr>
          <w:rFonts w:ascii="Times New Roman" w:hAnsi="Times New Roman" w:cs="Times New Roman"/>
          <w:b/>
          <w:sz w:val="24"/>
          <w:szCs w:val="24"/>
          <w:shd w:val="clear" w:color="auto" w:fill="FFFFFF"/>
        </w:rPr>
      </w:pPr>
    </w:p>
    <w:p w:rsidR="0053106A" w:rsidRPr="00C55367" w:rsidRDefault="0053106A" w:rsidP="008D11BA">
      <w:pPr>
        <w:spacing w:after="0" w:line="276" w:lineRule="auto"/>
        <w:jc w:val="both"/>
        <w:rPr>
          <w:rFonts w:ascii="Times New Roman" w:hAnsi="Times New Roman" w:cs="Times New Roman"/>
          <w:sz w:val="24"/>
          <w:szCs w:val="24"/>
          <w:shd w:val="clear" w:color="auto" w:fill="FFFFFF"/>
        </w:rPr>
      </w:pPr>
      <w:r w:rsidRPr="00C55367">
        <w:rPr>
          <w:rFonts w:ascii="Times New Roman" w:hAnsi="Times New Roman" w:cs="Times New Roman"/>
          <w:b/>
          <w:sz w:val="24"/>
          <w:szCs w:val="24"/>
          <w:shd w:val="clear" w:color="auto" w:fill="FFFFFF"/>
        </w:rPr>
        <w:t>Week 1</w:t>
      </w:r>
      <w:r w:rsidR="0053131E" w:rsidRPr="00C55367">
        <w:rPr>
          <w:rFonts w:ascii="Times New Roman" w:hAnsi="Times New Roman" w:cs="Times New Roman"/>
          <w:b/>
          <w:sz w:val="24"/>
          <w:szCs w:val="24"/>
          <w:shd w:val="clear" w:color="auto" w:fill="FFFFFF"/>
        </w:rPr>
        <w:t>3</w:t>
      </w:r>
      <w:r w:rsidRPr="00C55367">
        <w:rPr>
          <w:rFonts w:ascii="Times New Roman" w:hAnsi="Times New Roman" w:cs="Times New Roman"/>
          <w:b/>
          <w:sz w:val="24"/>
          <w:szCs w:val="24"/>
          <w:shd w:val="clear" w:color="auto" w:fill="FFFFFF"/>
        </w:rPr>
        <w:t xml:space="preserve">: </w:t>
      </w:r>
      <w:r w:rsidR="008D11BA" w:rsidRPr="00C55367">
        <w:rPr>
          <w:rFonts w:ascii="Times New Roman" w:hAnsi="Times New Roman" w:cs="Times New Roman"/>
          <w:b/>
          <w:sz w:val="24"/>
          <w:szCs w:val="24"/>
          <w:shd w:val="clear" w:color="auto" w:fill="FFFFFF"/>
        </w:rPr>
        <w:t xml:space="preserve">Transnational Social Movements and Globalization </w:t>
      </w:r>
    </w:p>
    <w:p w:rsidR="0053131E" w:rsidRPr="00C55367" w:rsidRDefault="008D11BA" w:rsidP="008D11BA">
      <w:pPr>
        <w:tabs>
          <w:tab w:val="left" w:pos="3360"/>
        </w:tabs>
        <w:spacing w:after="0" w:line="276" w:lineRule="auto"/>
        <w:jc w:val="both"/>
        <w:rPr>
          <w:rFonts w:ascii="Times New Roman" w:hAnsi="Times New Roman" w:cs="Times New Roman"/>
          <w:sz w:val="24"/>
          <w:szCs w:val="24"/>
          <w:shd w:val="clear" w:color="auto" w:fill="FFFFFF"/>
        </w:rPr>
      </w:pPr>
      <w:proofErr w:type="spellStart"/>
      <w:r w:rsidRPr="00C55367">
        <w:rPr>
          <w:rFonts w:ascii="Times New Roman" w:hAnsi="Times New Roman" w:cs="Times New Roman"/>
          <w:sz w:val="24"/>
          <w:szCs w:val="24"/>
          <w:shd w:val="clear" w:color="auto" w:fill="FFFFFF"/>
        </w:rPr>
        <w:t>Orum</w:t>
      </w:r>
      <w:proofErr w:type="spellEnd"/>
      <w:r w:rsidRPr="00C55367">
        <w:rPr>
          <w:rFonts w:ascii="Times New Roman" w:hAnsi="Times New Roman" w:cs="Times New Roman"/>
          <w:sz w:val="24"/>
          <w:szCs w:val="24"/>
          <w:shd w:val="clear" w:color="auto" w:fill="FFFFFF"/>
        </w:rPr>
        <w:t xml:space="preserve"> and Dale, Chapter 11 </w:t>
      </w:r>
    </w:p>
    <w:p w:rsidR="005C3A89" w:rsidRPr="00C55367" w:rsidRDefault="005C3A89" w:rsidP="008D11BA">
      <w:pPr>
        <w:tabs>
          <w:tab w:val="left" w:pos="3360"/>
        </w:tabs>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color w:val="222222"/>
          <w:sz w:val="24"/>
          <w:szCs w:val="24"/>
          <w:shd w:val="clear" w:color="auto" w:fill="FFFFFF"/>
        </w:rPr>
        <w:t>Giddens, A. (2020). Modernity and self-identity: Self and society in the late modern age. In </w:t>
      </w:r>
      <w:r w:rsidRPr="00C55367">
        <w:rPr>
          <w:rFonts w:ascii="Times New Roman" w:hAnsi="Times New Roman" w:cs="Times New Roman"/>
          <w:i/>
          <w:iCs/>
          <w:color w:val="222222"/>
          <w:sz w:val="24"/>
          <w:szCs w:val="24"/>
          <w:shd w:val="clear" w:color="auto" w:fill="FFFFFF"/>
        </w:rPr>
        <w:t xml:space="preserve">The </w:t>
      </w:r>
      <w:r w:rsidR="00330A39">
        <w:rPr>
          <w:rFonts w:ascii="Times New Roman" w:hAnsi="Times New Roman" w:cs="Times New Roman"/>
          <w:i/>
          <w:iCs/>
          <w:color w:val="222222"/>
          <w:sz w:val="24"/>
          <w:szCs w:val="24"/>
          <w:shd w:val="clear" w:color="auto" w:fill="FFFFFF"/>
        </w:rPr>
        <w:t>New Social Theory Reader</w:t>
      </w:r>
      <w:r w:rsidRPr="00C55367">
        <w:rPr>
          <w:rFonts w:ascii="Times New Roman" w:hAnsi="Times New Roman" w:cs="Times New Roman"/>
          <w:color w:val="222222"/>
          <w:sz w:val="24"/>
          <w:szCs w:val="24"/>
          <w:shd w:val="clear" w:color="auto" w:fill="FFFFFF"/>
        </w:rPr>
        <w:t> (pp. 354-361). Routledge.</w:t>
      </w:r>
      <w:r w:rsidRPr="00C55367">
        <w:rPr>
          <w:rFonts w:ascii="Times New Roman" w:hAnsi="Times New Roman" w:cs="Times New Roman"/>
          <w:color w:val="222222"/>
          <w:sz w:val="24"/>
          <w:szCs w:val="24"/>
          <w:shd w:val="clear" w:color="auto" w:fill="FFFFFF"/>
        </w:rPr>
        <w:t xml:space="preserve"> </w:t>
      </w:r>
    </w:p>
    <w:p w:rsidR="008D11BA" w:rsidRPr="00C55367" w:rsidRDefault="008D11BA" w:rsidP="006E217B">
      <w:pPr>
        <w:tabs>
          <w:tab w:val="left" w:pos="3360"/>
        </w:tabs>
        <w:spacing w:after="0" w:line="276" w:lineRule="auto"/>
        <w:jc w:val="both"/>
        <w:rPr>
          <w:rFonts w:ascii="Times New Roman" w:hAnsi="Times New Roman" w:cs="Times New Roman"/>
          <w:b/>
          <w:sz w:val="24"/>
          <w:szCs w:val="24"/>
          <w:shd w:val="clear" w:color="auto" w:fill="FFFFFF"/>
        </w:rPr>
      </w:pPr>
    </w:p>
    <w:p w:rsidR="004D1BA2" w:rsidRPr="00C55367" w:rsidRDefault="004D1BA2" w:rsidP="006E217B">
      <w:pPr>
        <w:tabs>
          <w:tab w:val="left" w:pos="3360"/>
        </w:tabs>
        <w:spacing w:after="0" w:line="276" w:lineRule="auto"/>
        <w:jc w:val="both"/>
        <w:rPr>
          <w:rFonts w:ascii="Times New Roman" w:hAnsi="Times New Roman" w:cs="Times New Roman"/>
          <w:b/>
          <w:sz w:val="24"/>
          <w:szCs w:val="24"/>
          <w:shd w:val="clear" w:color="auto" w:fill="FFFFFF"/>
        </w:rPr>
      </w:pPr>
      <w:r w:rsidRPr="00C55367">
        <w:rPr>
          <w:rFonts w:ascii="Times New Roman" w:hAnsi="Times New Roman" w:cs="Times New Roman"/>
          <w:b/>
          <w:sz w:val="24"/>
          <w:szCs w:val="24"/>
          <w:shd w:val="clear" w:color="auto" w:fill="FFFFFF"/>
        </w:rPr>
        <w:t xml:space="preserve">Week 14: </w:t>
      </w:r>
      <w:r w:rsidR="008D11BA" w:rsidRPr="00C55367">
        <w:rPr>
          <w:rFonts w:ascii="Times New Roman" w:hAnsi="Times New Roman" w:cs="Times New Roman"/>
          <w:b/>
          <w:sz w:val="24"/>
          <w:szCs w:val="24"/>
          <w:shd w:val="clear" w:color="auto" w:fill="FFFFFF"/>
        </w:rPr>
        <w:t xml:space="preserve">Move Discussion </w:t>
      </w:r>
    </w:p>
    <w:p w:rsidR="006840AF" w:rsidRPr="00C55367" w:rsidRDefault="006840AF" w:rsidP="00700664">
      <w:pPr>
        <w:spacing w:after="0" w:line="360" w:lineRule="auto"/>
        <w:jc w:val="both"/>
        <w:rPr>
          <w:rFonts w:ascii="Times New Roman" w:hAnsi="Times New Roman" w:cs="Times New Roman"/>
          <w:b/>
          <w:sz w:val="24"/>
          <w:szCs w:val="24"/>
        </w:rPr>
      </w:pPr>
    </w:p>
    <w:sectPr w:rsidR="006840AF" w:rsidRPr="00C553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BE" w:rsidRDefault="00E23FBE" w:rsidP="00724298">
      <w:pPr>
        <w:spacing w:after="0" w:line="240" w:lineRule="auto"/>
      </w:pPr>
      <w:r>
        <w:separator/>
      </w:r>
    </w:p>
  </w:endnote>
  <w:endnote w:type="continuationSeparator" w:id="0">
    <w:p w:rsidR="00E23FBE" w:rsidRDefault="00E23FBE"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70698"/>
      <w:docPartObj>
        <w:docPartGallery w:val="Page Numbers (Bottom of Page)"/>
        <w:docPartUnique/>
      </w:docPartObj>
    </w:sdtPr>
    <w:sdtEndPr>
      <w:rPr>
        <w:noProof/>
      </w:rPr>
    </w:sdtEndPr>
    <w:sdtContent>
      <w:p w:rsidR="00854D62" w:rsidRDefault="00854D62">
        <w:pPr>
          <w:pStyle w:val="Footer"/>
          <w:jc w:val="center"/>
        </w:pPr>
        <w:r>
          <w:fldChar w:fldCharType="begin"/>
        </w:r>
        <w:r>
          <w:instrText xml:space="preserve"> PAGE   \* MERGEFORMAT </w:instrText>
        </w:r>
        <w:r>
          <w:fldChar w:fldCharType="separate"/>
        </w:r>
        <w:r w:rsidR="00487725">
          <w:rPr>
            <w:noProof/>
          </w:rPr>
          <w:t>5</w:t>
        </w:r>
        <w:r>
          <w:rPr>
            <w:noProof/>
          </w:rPr>
          <w:fldChar w:fldCharType="end"/>
        </w:r>
      </w:p>
    </w:sdtContent>
  </w:sdt>
  <w:p w:rsidR="00C35563" w:rsidRDefault="00C355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BE" w:rsidRDefault="00E23FBE" w:rsidP="00724298">
      <w:pPr>
        <w:spacing w:after="0" w:line="240" w:lineRule="auto"/>
      </w:pPr>
      <w:r>
        <w:separator/>
      </w:r>
    </w:p>
  </w:footnote>
  <w:footnote w:type="continuationSeparator" w:id="0">
    <w:p w:rsidR="00E23FBE" w:rsidRDefault="00E23FBE"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22D9"/>
    <w:multiLevelType w:val="hybridMultilevel"/>
    <w:tmpl w:val="2DA4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472988"/>
    <w:multiLevelType w:val="hybridMultilevel"/>
    <w:tmpl w:val="045EF0CA"/>
    <w:lvl w:ilvl="0" w:tplc="04090001">
      <w:start w:val="1"/>
      <w:numFmt w:val="bullet"/>
      <w:lvlText w:val=""/>
      <w:lvlJc w:val="left"/>
      <w:pPr>
        <w:ind w:left="6314" w:hanging="360"/>
      </w:pPr>
      <w:rPr>
        <w:rFonts w:ascii="Symbol" w:hAnsi="Symbol"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2" w15:restartNumberingAfterBreak="0">
    <w:nsid w:val="16713187"/>
    <w:multiLevelType w:val="hybridMultilevel"/>
    <w:tmpl w:val="533E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352F"/>
    <w:multiLevelType w:val="hybridMultilevel"/>
    <w:tmpl w:val="6D3E6134"/>
    <w:lvl w:ilvl="0" w:tplc="231E83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25F1E"/>
    <w:multiLevelType w:val="hybridMultilevel"/>
    <w:tmpl w:val="8EE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1489F"/>
    <w:multiLevelType w:val="hybridMultilevel"/>
    <w:tmpl w:val="6C8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26452"/>
    <w:multiLevelType w:val="hybridMultilevel"/>
    <w:tmpl w:val="BCE4F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534502"/>
    <w:multiLevelType w:val="hybridMultilevel"/>
    <w:tmpl w:val="E32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D0E0D"/>
    <w:multiLevelType w:val="hybridMultilevel"/>
    <w:tmpl w:val="F6AEFB0A"/>
    <w:lvl w:ilvl="0" w:tplc="E06EA01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AB193B"/>
    <w:multiLevelType w:val="hybridMultilevel"/>
    <w:tmpl w:val="4F4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000E2"/>
    <w:multiLevelType w:val="hybridMultilevel"/>
    <w:tmpl w:val="2E1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C30C0"/>
    <w:multiLevelType w:val="hybridMultilevel"/>
    <w:tmpl w:val="5D8C306A"/>
    <w:lvl w:ilvl="0" w:tplc="381AA2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EC178CE"/>
    <w:multiLevelType w:val="hybridMultilevel"/>
    <w:tmpl w:val="918084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549F0F82"/>
    <w:multiLevelType w:val="hybridMultilevel"/>
    <w:tmpl w:val="4CE8B4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73D93"/>
    <w:multiLevelType w:val="hybridMultilevel"/>
    <w:tmpl w:val="D4D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52337"/>
    <w:multiLevelType w:val="hybridMultilevel"/>
    <w:tmpl w:val="5DC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26EA6"/>
    <w:multiLevelType w:val="hybridMultilevel"/>
    <w:tmpl w:val="381E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DE6DDB"/>
    <w:multiLevelType w:val="hybridMultilevel"/>
    <w:tmpl w:val="5C4AEE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AC1B00"/>
    <w:multiLevelType w:val="hybridMultilevel"/>
    <w:tmpl w:val="2FCE81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73F12ACF"/>
    <w:multiLevelType w:val="hybridMultilevel"/>
    <w:tmpl w:val="E11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45B0F"/>
    <w:multiLevelType w:val="hybridMultilevel"/>
    <w:tmpl w:val="1DD8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8"/>
  </w:num>
  <w:num w:numId="4">
    <w:abstractNumId w:val="0"/>
  </w:num>
  <w:num w:numId="5">
    <w:abstractNumId w:val="19"/>
  </w:num>
  <w:num w:numId="6">
    <w:abstractNumId w:val="14"/>
  </w:num>
  <w:num w:numId="7">
    <w:abstractNumId w:val="12"/>
  </w:num>
  <w:num w:numId="8">
    <w:abstractNumId w:val="18"/>
  </w:num>
  <w:num w:numId="9">
    <w:abstractNumId w:val="6"/>
  </w:num>
  <w:num w:numId="10">
    <w:abstractNumId w:val="7"/>
  </w:num>
  <w:num w:numId="11">
    <w:abstractNumId w:val="22"/>
  </w:num>
  <w:num w:numId="12">
    <w:abstractNumId w:val="5"/>
  </w:num>
  <w:num w:numId="13">
    <w:abstractNumId w:val="15"/>
  </w:num>
  <w:num w:numId="14">
    <w:abstractNumId w:val="16"/>
  </w:num>
  <w:num w:numId="15">
    <w:abstractNumId w:val="9"/>
  </w:num>
  <w:num w:numId="16">
    <w:abstractNumId w:val="17"/>
  </w:num>
  <w:num w:numId="17">
    <w:abstractNumId w:val="4"/>
  </w:num>
  <w:num w:numId="18">
    <w:abstractNumId w:val="21"/>
  </w:num>
  <w:num w:numId="19">
    <w:abstractNumId w:val="10"/>
  </w:num>
  <w:num w:numId="20">
    <w:abstractNumId w:val="1"/>
  </w:num>
  <w:num w:numId="21">
    <w:abstractNumId w:val="20"/>
  </w:num>
  <w:num w:numId="22">
    <w:abstractNumId w:val="13"/>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10198"/>
    <w:rsid w:val="00013941"/>
    <w:rsid w:val="00020001"/>
    <w:rsid w:val="00022DD2"/>
    <w:rsid w:val="00025E3B"/>
    <w:rsid w:val="000366F4"/>
    <w:rsid w:val="0004478A"/>
    <w:rsid w:val="00046377"/>
    <w:rsid w:val="00065522"/>
    <w:rsid w:val="00073B95"/>
    <w:rsid w:val="0008411C"/>
    <w:rsid w:val="000921EA"/>
    <w:rsid w:val="000938E6"/>
    <w:rsid w:val="00096711"/>
    <w:rsid w:val="000978BB"/>
    <w:rsid w:val="000A7F23"/>
    <w:rsid w:val="000B4C0C"/>
    <w:rsid w:val="000B6938"/>
    <w:rsid w:val="000C5495"/>
    <w:rsid w:val="000D0452"/>
    <w:rsid w:val="000E4FDE"/>
    <w:rsid w:val="00120477"/>
    <w:rsid w:val="00143752"/>
    <w:rsid w:val="0014763F"/>
    <w:rsid w:val="00153126"/>
    <w:rsid w:val="00167F7E"/>
    <w:rsid w:val="001C0BFA"/>
    <w:rsid w:val="001C1028"/>
    <w:rsid w:val="001D0B75"/>
    <w:rsid w:val="001F269B"/>
    <w:rsid w:val="001F7995"/>
    <w:rsid w:val="00206DA6"/>
    <w:rsid w:val="00213101"/>
    <w:rsid w:val="0022116E"/>
    <w:rsid w:val="002427D8"/>
    <w:rsid w:val="00267206"/>
    <w:rsid w:val="00274811"/>
    <w:rsid w:val="00275F5F"/>
    <w:rsid w:val="002B5C06"/>
    <w:rsid w:val="002C4F16"/>
    <w:rsid w:val="002E0DF4"/>
    <w:rsid w:val="002F21E7"/>
    <w:rsid w:val="00320E95"/>
    <w:rsid w:val="00330A39"/>
    <w:rsid w:val="003368A9"/>
    <w:rsid w:val="003623F9"/>
    <w:rsid w:val="00367C36"/>
    <w:rsid w:val="003749CC"/>
    <w:rsid w:val="00376849"/>
    <w:rsid w:val="0037687E"/>
    <w:rsid w:val="003C1A19"/>
    <w:rsid w:val="003C6536"/>
    <w:rsid w:val="003F2725"/>
    <w:rsid w:val="003F3AA6"/>
    <w:rsid w:val="004043B0"/>
    <w:rsid w:val="00411210"/>
    <w:rsid w:val="00414C1C"/>
    <w:rsid w:val="004215AB"/>
    <w:rsid w:val="00434EE6"/>
    <w:rsid w:val="00455B2C"/>
    <w:rsid w:val="00464F0E"/>
    <w:rsid w:val="0047334D"/>
    <w:rsid w:val="00487725"/>
    <w:rsid w:val="004A4A72"/>
    <w:rsid w:val="004B0E18"/>
    <w:rsid w:val="004B61C4"/>
    <w:rsid w:val="004C1046"/>
    <w:rsid w:val="004D06BD"/>
    <w:rsid w:val="004D1BA2"/>
    <w:rsid w:val="004E48FC"/>
    <w:rsid w:val="004F46F9"/>
    <w:rsid w:val="00505DAA"/>
    <w:rsid w:val="00512952"/>
    <w:rsid w:val="0052645A"/>
    <w:rsid w:val="0053106A"/>
    <w:rsid w:val="0053131E"/>
    <w:rsid w:val="00537E25"/>
    <w:rsid w:val="005436F8"/>
    <w:rsid w:val="00551331"/>
    <w:rsid w:val="00551AE2"/>
    <w:rsid w:val="00552840"/>
    <w:rsid w:val="00554491"/>
    <w:rsid w:val="00557C44"/>
    <w:rsid w:val="00567775"/>
    <w:rsid w:val="005819CB"/>
    <w:rsid w:val="00595474"/>
    <w:rsid w:val="005A197C"/>
    <w:rsid w:val="005B0377"/>
    <w:rsid w:val="005C3A89"/>
    <w:rsid w:val="005C61FA"/>
    <w:rsid w:val="005C6702"/>
    <w:rsid w:val="005C7932"/>
    <w:rsid w:val="005D4171"/>
    <w:rsid w:val="005E2252"/>
    <w:rsid w:val="005E24E6"/>
    <w:rsid w:val="005F72ED"/>
    <w:rsid w:val="00622DA2"/>
    <w:rsid w:val="006346BD"/>
    <w:rsid w:val="00637D3B"/>
    <w:rsid w:val="0064713C"/>
    <w:rsid w:val="00655D01"/>
    <w:rsid w:val="006840AF"/>
    <w:rsid w:val="00684ECF"/>
    <w:rsid w:val="00694A66"/>
    <w:rsid w:val="006A13B9"/>
    <w:rsid w:val="006B094D"/>
    <w:rsid w:val="006B4A14"/>
    <w:rsid w:val="006C403A"/>
    <w:rsid w:val="006C4B00"/>
    <w:rsid w:val="006C5A93"/>
    <w:rsid w:val="006C7828"/>
    <w:rsid w:val="006C7FC0"/>
    <w:rsid w:val="006D4C0D"/>
    <w:rsid w:val="006D7602"/>
    <w:rsid w:val="006E217B"/>
    <w:rsid w:val="006F2146"/>
    <w:rsid w:val="00700664"/>
    <w:rsid w:val="00722356"/>
    <w:rsid w:val="00722373"/>
    <w:rsid w:val="00724298"/>
    <w:rsid w:val="00734CEE"/>
    <w:rsid w:val="0074089A"/>
    <w:rsid w:val="00742D11"/>
    <w:rsid w:val="007443F8"/>
    <w:rsid w:val="00756F90"/>
    <w:rsid w:val="00762910"/>
    <w:rsid w:val="00770A94"/>
    <w:rsid w:val="00785382"/>
    <w:rsid w:val="007A2D6A"/>
    <w:rsid w:val="007A770A"/>
    <w:rsid w:val="007B04E0"/>
    <w:rsid w:val="007B75F0"/>
    <w:rsid w:val="007E7F70"/>
    <w:rsid w:val="007F02C4"/>
    <w:rsid w:val="00805834"/>
    <w:rsid w:val="00822FB6"/>
    <w:rsid w:val="00834768"/>
    <w:rsid w:val="008356A8"/>
    <w:rsid w:val="008434DF"/>
    <w:rsid w:val="00843B75"/>
    <w:rsid w:val="008470F8"/>
    <w:rsid w:val="00854D62"/>
    <w:rsid w:val="0086355D"/>
    <w:rsid w:val="00867BD0"/>
    <w:rsid w:val="0088144F"/>
    <w:rsid w:val="008875BE"/>
    <w:rsid w:val="00890246"/>
    <w:rsid w:val="00890357"/>
    <w:rsid w:val="008C6B88"/>
    <w:rsid w:val="008D107C"/>
    <w:rsid w:val="008D11BA"/>
    <w:rsid w:val="008D7F23"/>
    <w:rsid w:val="008F7149"/>
    <w:rsid w:val="00901836"/>
    <w:rsid w:val="0093029B"/>
    <w:rsid w:val="00944D9F"/>
    <w:rsid w:val="00951AC9"/>
    <w:rsid w:val="0095215C"/>
    <w:rsid w:val="0095216C"/>
    <w:rsid w:val="009555E0"/>
    <w:rsid w:val="009649F2"/>
    <w:rsid w:val="00972A3C"/>
    <w:rsid w:val="00991188"/>
    <w:rsid w:val="00991942"/>
    <w:rsid w:val="009B18D4"/>
    <w:rsid w:val="00A160DC"/>
    <w:rsid w:val="00A34BD5"/>
    <w:rsid w:val="00A36904"/>
    <w:rsid w:val="00A4580D"/>
    <w:rsid w:val="00A5467F"/>
    <w:rsid w:val="00A70AFF"/>
    <w:rsid w:val="00A7211C"/>
    <w:rsid w:val="00A801B7"/>
    <w:rsid w:val="00A97B97"/>
    <w:rsid w:val="00AA3976"/>
    <w:rsid w:val="00AA62C1"/>
    <w:rsid w:val="00AC0902"/>
    <w:rsid w:val="00AD0D40"/>
    <w:rsid w:val="00AF05CB"/>
    <w:rsid w:val="00AF7D65"/>
    <w:rsid w:val="00B01252"/>
    <w:rsid w:val="00B01A87"/>
    <w:rsid w:val="00B10A85"/>
    <w:rsid w:val="00B17F9B"/>
    <w:rsid w:val="00B4340F"/>
    <w:rsid w:val="00B53F07"/>
    <w:rsid w:val="00B610ED"/>
    <w:rsid w:val="00B73460"/>
    <w:rsid w:val="00B851E6"/>
    <w:rsid w:val="00B85C1F"/>
    <w:rsid w:val="00B876B9"/>
    <w:rsid w:val="00B93CA5"/>
    <w:rsid w:val="00BB1098"/>
    <w:rsid w:val="00BB3DB6"/>
    <w:rsid w:val="00BF3667"/>
    <w:rsid w:val="00BF6DBB"/>
    <w:rsid w:val="00C01D35"/>
    <w:rsid w:val="00C02971"/>
    <w:rsid w:val="00C14BAE"/>
    <w:rsid w:val="00C16CF2"/>
    <w:rsid w:val="00C170EA"/>
    <w:rsid w:val="00C200D1"/>
    <w:rsid w:val="00C33E25"/>
    <w:rsid w:val="00C35563"/>
    <w:rsid w:val="00C42CA3"/>
    <w:rsid w:val="00C45086"/>
    <w:rsid w:val="00C46E0F"/>
    <w:rsid w:val="00C5144F"/>
    <w:rsid w:val="00C55367"/>
    <w:rsid w:val="00C566EF"/>
    <w:rsid w:val="00C57D16"/>
    <w:rsid w:val="00C74D58"/>
    <w:rsid w:val="00C82A58"/>
    <w:rsid w:val="00C92997"/>
    <w:rsid w:val="00CA10F9"/>
    <w:rsid w:val="00CB698F"/>
    <w:rsid w:val="00CC0E03"/>
    <w:rsid w:val="00CC254C"/>
    <w:rsid w:val="00D01430"/>
    <w:rsid w:val="00D22ABC"/>
    <w:rsid w:val="00D31B97"/>
    <w:rsid w:val="00D47A1E"/>
    <w:rsid w:val="00D57323"/>
    <w:rsid w:val="00D573E5"/>
    <w:rsid w:val="00D61FEF"/>
    <w:rsid w:val="00D84CA4"/>
    <w:rsid w:val="00D869E8"/>
    <w:rsid w:val="00D8788C"/>
    <w:rsid w:val="00D92213"/>
    <w:rsid w:val="00DD2F96"/>
    <w:rsid w:val="00DF4E05"/>
    <w:rsid w:val="00DF4E3A"/>
    <w:rsid w:val="00DF78CD"/>
    <w:rsid w:val="00E16D08"/>
    <w:rsid w:val="00E23FBE"/>
    <w:rsid w:val="00E4738A"/>
    <w:rsid w:val="00E93960"/>
    <w:rsid w:val="00E95F52"/>
    <w:rsid w:val="00EC59BD"/>
    <w:rsid w:val="00EE3CBA"/>
    <w:rsid w:val="00EF03CB"/>
    <w:rsid w:val="00F0208C"/>
    <w:rsid w:val="00F2303D"/>
    <w:rsid w:val="00F23326"/>
    <w:rsid w:val="00F27DED"/>
    <w:rsid w:val="00F44507"/>
    <w:rsid w:val="00F925AE"/>
    <w:rsid w:val="00FA6E2B"/>
    <w:rsid w:val="00FB0581"/>
    <w:rsid w:val="00FB5399"/>
    <w:rsid w:val="00FC0C12"/>
    <w:rsid w:val="00FC2FDF"/>
    <w:rsid w:val="00FC3EA8"/>
    <w:rsid w:val="00FD0F43"/>
    <w:rsid w:val="00FD365F"/>
    <w:rsid w:val="00FE620A"/>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444A5"/>
  <w15:chartTrackingRefBased/>
  <w15:docId w15:val="{2B7F7196-63EA-417C-A988-4D0DF18B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Heading3">
    <w:name w:val="heading 3"/>
    <w:basedOn w:val="Normal"/>
    <w:next w:val="Normal"/>
    <w:link w:val="Heading3Char"/>
    <w:uiPriority w:val="9"/>
    <w:unhideWhenUsed/>
    <w:qFormat/>
    <w:rsid w:val="00A546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046"/>
    <w:pPr>
      <w:ind w:left="720"/>
      <w:contextualSpacing/>
    </w:pPr>
  </w:style>
  <w:style w:type="paragraph" w:styleId="NormalWeb">
    <w:name w:val="Normal (Web)"/>
    <w:basedOn w:val="Normal"/>
    <w:uiPriority w:val="99"/>
    <w:semiHidden/>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3368A9"/>
    <w:rPr>
      <w:b/>
      <w:bCs/>
    </w:rPr>
  </w:style>
  <w:style w:type="character" w:styleId="Hyperlink">
    <w:name w:val="Hyperlink"/>
    <w:basedOn w:val="DefaultParagraphFont"/>
    <w:uiPriority w:val="99"/>
    <w:unhideWhenUsed/>
    <w:rsid w:val="00143752"/>
    <w:rPr>
      <w:color w:val="0563C1" w:themeColor="hyperlink"/>
      <w:u w:val="single"/>
    </w:rPr>
  </w:style>
  <w:style w:type="paragraph" w:styleId="Header">
    <w:name w:val="header"/>
    <w:basedOn w:val="Normal"/>
    <w:link w:val="HeaderChar"/>
    <w:uiPriority w:val="99"/>
    <w:unhideWhenUsed/>
    <w:rsid w:val="00724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4298"/>
  </w:style>
  <w:style w:type="paragraph" w:styleId="Footer">
    <w:name w:val="footer"/>
    <w:basedOn w:val="Normal"/>
    <w:link w:val="FooterChar"/>
    <w:uiPriority w:val="99"/>
    <w:unhideWhenUsed/>
    <w:rsid w:val="00724298"/>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724298"/>
  </w:style>
  <w:style w:type="character" w:customStyle="1" w:styleId="apple-converted-space">
    <w:name w:val="apple-converted-space"/>
    <w:basedOn w:val="DefaultParagraphFont"/>
    <w:rsid w:val="00724298"/>
  </w:style>
  <w:style w:type="character" w:customStyle="1" w:styleId="Heading1Char">
    <w:name w:val="Heading 1 Char"/>
    <w:basedOn w:val="DefaultParagraphFont"/>
    <w:link w:val="Heading1"/>
    <w:uiPriority w:val="9"/>
    <w:rsid w:val="0064713C"/>
    <w:rPr>
      <w:rFonts w:ascii="Times New Roman" w:eastAsia="Times New Roman" w:hAnsi="Times New Roman" w:cs="Times New Roman"/>
      <w:b/>
      <w:bCs/>
      <w:kern w:val="36"/>
      <w:sz w:val="48"/>
      <w:szCs w:val="48"/>
      <w:lang w:val="tr-TR" w:eastAsia="tr-TR"/>
    </w:rPr>
  </w:style>
  <w:style w:type="character" w:styleId="Emphasis">
    <w:name w:val="Emphasis"/>
    <w:basedOn w:val="DefaultParagraphFont"/>
    <w:uiPriority w:val="20"/>
    <w:qFormat/>
    <w:rsid w:val="0064713C"/>
    <w:rPr>
      <w:i/>
      <w:iCs/>
    </w:rPr>
  </w:style>
  <w:style w:type="character" w:customStyle="1" w:styleId="Heading3Char">
    <w:name w:val="Heading 3 Char"/>
    <w:basedOn w:val="DefaultParagraphFont"/>
    <w:link w:val="Heading3"/>
    <w:uiPriority w:val="9"/>
    <w:rsid w:val="00A5467F"/>
    <w:rPr>
      <w:rFonts w:asciiTheme="majorHAnsi" w:eastAsiaTheme="majorEastAsia" w:hAnsiTheme="majorHAnsi" w:cstheme="majorBidi"/>
      <w:color w:val="1F4D78" w:themeColor="accent1" w:themeShade="7F"/>
      <w:sz w:val="24"/>
      <w:szCs w:val="24"/>
    </w:rPr>
  </w:style>
  <w:style w:type="character" w:customStyle="1" w:styleId="hlfld-contribauthor">
    <w:name w:val="hlfld-contribauthor"/>
    <w:basedOn w:val="DefaultParagraphFont"/>
    <w:rsid w:val="000E4FDE"/>
  </w:style>
  <w:style w:type="character" w:customStyle="1" w:styleId="nlmgiven-names">
    <w:name w:val="nlm_given-names"/>
    <w:basedOn w:val="DefaultParagraphFont"/>
    <w:rsid w:val="000E4FDE"/>
  </w:style>
  <w:style w:type="character" w:customStyle="1" w:styleId="nlmyear">
    <w:name w:val="nlm_year"/>
    <w:basedOn w:val="DefaultParagraphFont"/>
    <w:rsid w:val="000E4FDE"/>
  </w:style>
  <w:style w:type="character" w:customStyle="1" w:styleId="nlmarticle-title">
    <w:name w:val="nlm_article-title"/>
    <w:basedOn w:val="DefaultParagraphFont"/>
    <w:rsid w:val="000E4FDE"/>
  </w:style>
  <w:style w:type="character" w:customStyle="1" w:styleId="nlmfpage">
    <w:name w:val="nlm_fpage"/>
    <w:basedOn w:val="DefaultParagraphFont"/>
    <w:rsid w:val="000E4FDE"/>
  </w:style>
  <w:style w:type="character" w:customStyle="1" w:styleId="nlmlpage">
    <w:name w:val="nlm_lpage"/>
    <w:basedOn w:val="DefaultParagraphFont"/>
    <w:rsid w:val="000E4FDE"/>
  </w:style>
  <w:style w:type="paragraph" w:styleId="NoSpacing">
    <w:name w:val="No Spacing"/>
    <w:uiPriority w:val="1"/>
    <w:qFormat/>
    <w:rsid w:val="00010198"/>
    <w:pPr>
      <w:spacing w:after="0" w:line="240" w:lineRule="auto"/>
    </w:pPr>
    <w:rPr>
      <w:rFonts w:ascii="Calibri" w:eastAsia="Calibri" w:hAnsi="Calibri" w:cs="Times New Roman"/>
      <w:lang w:val="tr-TR"/>
    </w:rPr>
  </w:style>
  <w:style w:type="paragraph" w:styleId="BalloonText">
    <w:name w:val="Balloon Text"/>
    <w:basedOn w:val="Normal"/>
    <w:link w:val="BalloonTextChar"/>
    <w:uiPriority w:val="99"/>
    <w:semiHidden/>
    <w:unhideWhenUsed/>
    <w:rsid w:val="00C3556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3556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973370849">
      <w:bodyDiv w:val="1"/>
      <w:marLeft w:val="0"/>
      <w:marRight w:val="0"/>
      <w:marTop w:val="0"/>
      <w:marBottom w:val="0"/>
      <w:divBdr>
        <w:top w:val="none" w:sz="0" w:space="0" w:color="auto"/>
        <w:left w:val="none" w:sz="0" w:space="0" w:color="auto"/>
        <w:bottom w:val="none" w:sz="0" w:space="0" w:color="auto"/>
        <w:right w:val="none" w:sz="0" w:space="0" w:color="auto"/>
      </w:divBdr>
      <w:divsChild>
        <w:div w:id="1261716833">
          <w:marLeft w:val="0"/>
          <w:marRight w:val="0"/>
          <w:marTop w:val="0"/>
          <w:marBottom w:val="0"/>
          <w:divBdr>
            <w:top w:val="none" w:sz="0" w:space="0" w:color="auto"/>
            <w:left w:val="none" w:sz="0" w:space="0" w:color="auto"/>
            <w:bottom w:val="none" w:sz="0" w:space="0" w:color="auto"/>
            <w:right w:val="none" w:sz="0" w:space="0" w:color="auto"/>
          </w:divBdr>
        </w:div>
      </w:divsChild>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1217401670">
      <w:bodyDiv w:val="1"/>
      <w:marLeft w:val="0"/>
      <w:marRight w:val="0"/>
      <w:marTop w:val="0"/>
      <w:marBottom w:val="0"/>
      <w:divBdr>
        <w:top w:val="none" w:sz="0" w:space="0" w:color="auto"/>
        <w:left w:val="none" w:sz="0" w:space="0" w:color="auto"/>
        <w:bottom w:val="none" w:sz="0" w:space="0" w:color="auto"/>
        <w:right w:val="none" w:sz="0" w:space="0" w:color="auto"/>
      </w:divBdr>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1594630403">
      <w:bodyDiv w:val="1"/>
      <w:marLeft w:val="0"/>
      <w:marRight w:val="0"/>
      <w:marTop w:val="0"/>
      <w:marBottom w:val="0"/>
      <w:divBdr>
        <w:top w:val="none" w:sz="0" w:space="0" w:color="auto"/>
        <w:left w:val="none" w:sz="0" w:space="0" w:color="auto"/>
        <w:bottom w:val="none" w:sz="0" w:space="0" w:color="auto"/>
        <w:right w:val="none" w:sz="0" w:space="0" w:color="auto"/>
      </w:divBdr>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lobalgreye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6794-CC62-4059-92F5-F0651336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1457</Words>
  <Characters>8117</Characters>
  <Application>Microsoft Office Word</Application>
  <DocSecurity>0</DocSecurity>
  <Lines>188</Lines>
  <Paragraphs>80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pOLS 305</vt:lpstr>
      <vt:lpstr>pOLS 305</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subject> </dc:subject>
  <dc:creator>Nermin AYDEMİR</dc:creator>
  <cp:keywords/>
  <dc:description/>
  <cp:lastModifiedBy>Nermin AYDEMİR</cp:lastModifiedBy>
  <cp:revision>14</cp:revision>
  <cp:lastPrinted>2022-02-14T10:30:00Z</cp:lastPrinted>
  <dcterms:created xsi:type="dcterms:W3CDTF">2024-02-13T11:58:00Z</dcterms:created>
  <dcterms:modified xsi:type="dcterms:W3CDTF">2024-02-13T17:21:00Z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47333ca42d1db52b34f85784d43ba84d746600cc13b5f7664016aade160a69fe</vt:lpwstr>
  </property>
</Properties>
</file>