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81539D" w:rsidR="00107A75" w:rsidP="00107A75" w:rsidRDefault="001126A9" w14:paraId="7DDEDC6A" wp14:textId="77777777">
      <w:pPr>
        <w:pStyle w:val="AralkYok"/>
        <w:spacing w:line="276" w:lineRule="auto"/>
        <w:jc w:val="center"/>
        <w:rPr>
          <w:rFonts w:ascii="Cambria" w:hAnsi="Cambria"/>
          <w:b/>
          <w:szCs w:val="24"/>
          <w:lang w:val="en-US"/>
        </w:rPr>
      </w:pPr>
      <w:r>
        <w:rPr>
          <w:rFonts w:ascii="Cambria" w:hAnsi="Cambria"/>
          <w:b/>
          <w:szCs w:val="24"/>
          <w:lang w:val="en-US"/>
        </w:rPr>
        <w:t>2023</w:t>
      </w:r>
      <w:r w:rsidR="00107A75">
        <w:rPr>
          <w:rFonts w:ascii="Cambria" w:hAnsi="Cambria"/>
          <w:b/>
          <w:szCs w:val="24"/>
          <w:lang w:val="en-US"/>
        </w:rPr>
        <w:t xml:space="preserve"> Fall</w:t>
      </w:r>
    </w:p>
    <w:p xmlns:wp14="http://schemas.microsoft.com/office/word/2010/wordml" w:rsidRPr="0081539D" w:rsidR="00107A75" w:rsidP="00107A75" w:rsidRDefault="00107A75" w14:paraId="1A718A92" wp14:textId="77777777">
      <w:pPr>
        <w:pStyle w:val="AralkYok"/>
        <w:spacing w:line="276" w:lineRule="auto"/>
        <w:jc w:val="center"/>
        <w:rPr>
          <w:rFonts w:ascii="Cambria" w:hAnsi="Cambria"/>
          <w:b/>
          <w:szCs w:val="24"/>
          <w:lang w:val="en-US"/>
        </w:rPr>
      </w:pPr>
      <w:r w:rsidRPr="0081539D">
        <w:rPr>
          <w:rFonts w:ascii="Cambria" w:hAnsi="Cambria"/>
          <w:b/>
          <w:szCs w:val="24"/>
          <w:lang w:val="en-US"/>
        </w:rPr>
        <w:t xml:space="preserve">Antalya </w:t>
      </w:r>
      <w:proofErr w:type="spellStart"/>
      <w:r>
        <w:rPr>
          <w:rFonts w:ascii="Cambria" w:hAnsi="Cambria"/>
          <w:b/>
          <w:szCs w:val="24"/>
          <w:lang w:val="en-US"/>
        </w:rPr>
        <w:t>Bilim</w:t>
      </w:r>
      <w:proofErr w:type="spellEnd"/>
      <w:r w:rsidRPr="0081539D">
        <w:rPr>
          <w:rFonts w:ascii="Cambria" w:hAnsi="Cambria"/>
          <w:b/>
          <w:szCs w:val="24"/>
          <w:lang w:val="en-US"/>
        </w:rPr>
        <w:t xml:space="preserve"> University</w:t>
      </w:r>
    </w:p>
    <w:p xmlns:wp14="http://schemas.microsoft.com/office/word/2010/wordml" w:rsidRPr="0081539D" w:rsidR="00107A75" w:rsidP="00107A75" w:rsidRDefault="00107A75" w14:paraId="430CCAED" wp14:textId="77777777">
      <w:pPr>
        <w:pStyle w:val="AralkYok"/>
        <w:spacing w:line="276" w:lineRule="auto"/>
        <w:jc w:val="center"/>
        <w:rPr>
          <w:rFonts w:ascii="Cambria" w:hAnsi="Cambria"/>
          <w:b/>
          <w:szCs w:val="24"/>
          <w:lang w:val="en-US"/>
        </w:rPr>
      </w:pPr>
      <w:r w:rsidRPr="0081539D">
        <w:rPr>
          <w:rFonts w:ascii="Cambria" w:hAnsi="Cambria"/>
          <w:b/>
          <w:szCs w:val="24"/>
          <w:lang w:val="en-US"/>
        </w:rPr>
        <w:t>Department of Political Science and International Relations</w:t>
      </w:r>
    </w:p>
    <w:p xmlns:wp14="http://schemas.microsoft.com/office/word/2010/wordml" w:rsidR="00535EC9" w:rsidP="00535EC9" w:rsidRDefault="009210A7" w14:paraId="69815EDA" wp14:textId="77777777">
      <w:pPr>
        <w:pStyle w:val="AralkYok"/>
        <w:jc w:val="center"/>
        <w:rPr>
          <w:rFonts w:asciiTheme="majorHAnsi" w:hAnsiTheme="majorHAnsi"/>
          <w:b/>
          <w:lang w:val="en-US"/>
        </w:rPr>
      </w:pPr>
      <w:r>
        <w:rPr>
          <w:rFonts w:asciiTheme="majorHAnsi" w:hAnsiTheme="majorHAnsi"/>
          <w:b/>
          <w:lang w:val="en-US"/>
        </w:rPr>
        <w:t>POLS 203/POLS 257</w:t>
      </w:r>
    </w:p>
    <w:p xmlns:wp14="http://schemas.microsoft.com/office/word/2010/wordml" w:rsidRPr="00535EC9" w:rsidR="00DB6DDF" w:rsidP="00535EC9" w:rsidRDefault="00DB6DDF" w14:paraId="33003F8E" wp14:textId="77777777">
      <w:pPr>
        <w:pStyle w:val="AralkYok"/>
        <w:jc w:val="center"/>
        <w:rPr>
          <w:rFonts w:asciiTheme="majorHAnsi" w:hAnsiTheme="majorHAnsi"/>
          <w:b/>
          <w:lang w:val="en-US"/>
        </w:rPr>
      </w:pPr>
      <w:r w:rsidRPr="00535EC9">
        <w:rPr>
          <w:rFonts w:asciiTheme="majorHAnsi" w:hAnsiTheme="majorHAnsi"/>
          <w:b/>
          <w:lang w:val="en-US"/>
        </w:rPr>
        <w:t>INTRODUCTION TO INTERNATIONAL RELATIONS</w:t>
      </w:r>
    </w:p>
    <w:p xmlns:wp14="http://schemas.microsoft.com/office/word/2010/wordml" w:rsidRPr="00535EC9" w:rsidR="00DB6DDF" w:rsidP="00DB6DDF" w:rsidRDefault="00DB6DDF" w14:paraId="672A6659" wp14:textId="77777777">
      <w:pPr>
        <w:rPr>
          <w:rFonts w:asciiTheme="majorHAnsi" w:hAnsiTheme="majorHAnsi"/>
          <w:b/>
          <w:lang w:val="en-US"/>
        </w:rPr>
      </w:pPr>
    </w:p>
    <w:p xmlns:wp14="http://schemas.microsoft.com/office/word/2010/wordml" w:rsidR="00107A75" w:rsidP="00DB6DDF" w:rsidRDefault="00DB6DDF" w14:paraId="230E8141" wp14:textId="77777777">
      <w:pPr>
        <w:pStyle w:val="AralkYok"/>
        <w:rPr>
          <w:rFonts w:asciiTheme="majorHAnsi" w:hAnsiTheme="majorHAnsi"/>
          <w:i/>
          <w:lang w:val="en-US"/>
        </w:rPr>
      </w:pPr>
      <w:r w:rsidRPr="00535EC9">
        <w:rPr>
          <w:rFonts w:asciiTheme="majorHAnsi" w:hAnsiTheme="majorHAnsi"/>
          <w:i/>
          <w:lang w:val="en-US"/>
        </w:rPr>
        <w:t>Lecture Hours:</w:t>
      </w:r>
      <w:r w:rsidRPr="00535EC9" w:rsidR="00BB69FB">
        <w:rPr>
          <w:rFonts w:asciiTheme="majorHAnsi" w:hAnsiTheme="majorHAnsi"/>
          <w:i/>
          <w:lang w:val="en-US"/>
        </w:rPr>
        <w:t xml:space="preserve"> </w:t>
      </w:r>
      <w:r w:rsidR="00107A75">
        <w:rPr>
          <w:rFonts w:asciiTheme="majorHAnsi" w:hAnsiTheme="majorHAnsi"/>
          <w:i/>
          <w:lang w:val="en-US"/>
        </w:rPr>
        <w:t>Tuesday</w:t>
      </w:r>
      <w:r w:rsidRPr="00535EC9" w:rsidR="00BB69FB">
        <w:rPr>
          <w:rFonts w:asciiTheme="majorHAnsi" w:hAnsiTheme="majorHAnsi"/>
          <w:i/>
          <w:lang w:val="en-US"/>
        </w:rPr>
        <w:t xml:space="preserve"> </w:t>
      </w:r>
      <w:r w:rsidR="001126A9">
        <w:rPr>
          <w:rFonts w:asciiTheme="majorHAnsi" w:hAnsiTheme="majorHAnsi"/>
          <w:i/>
          <w:lang w:val="en-US"/>
        </w:rPr>
        <w:t>9.3</w:t>
      </w:r>
      <w:r w:rsidR="00107A75">
        <w:rPr>
          <w:rFonts w:asciiTheme="majorHAnsi" w:hAnsiTheme="majorHAnsi"/>
          <w:i/>
          <w:lang w:val="en-US"/>
        </w:rPr>
        <w:t>0-</w:t>
      </w:r>
      <w:r w:rsidR="001126A9">
        <w:rPr>
          <w:rFonts w:asciiTheme="majorHAnsi" w:hAnsiTheme="majorHAnsi"/>
          <w:i/>
          <w:lang w:val="en-US"/>
        </w:rPr>
        <w:t>12.20</w:t>
      </w:r>
      <w:r w:rsidRPr="00535EC9" w:rsidR="00BB69FB">
        <w:rPr>
          <w:rFonts w:asciiTheme="majorHAnsi" w:hAnsiTheme="majorHAnsi"/>
          <w:i/>
          <w:lang w:val="en-US"/>
        </w:rPr>
        <w:t xml:space="preserve"> </w:t>
      </w:r>
    </w:p>
    <w:p xmlns:wp14="http://schemas.microsoft.com/office/word/2010/wordml" w:rsidRPr="00535EC9" w:rsidR="00DB6DDF" w:rsidP="00DB6DDF" w:rsidRDefault="00DB6DDF" w14:paraId="68386162" wp14:textId="77777777">
      <w:pPr>
        <w:pStyle w:val="AralkYok"/>
        <w:rPr>
          <w:rFonts w:asciiTheme="majorHAnsi" w:hAnsiTheme="majorHAnsi"/>
          <w:i/>
          <w:lang w:val="en-US"/>
        </w:rPr>
      </w:pPr>
      <w:r w:rsidRPr="00535EC9">
        <w:rPr>
          <w:rFonts w:asciiTheme="majorHAnsi" w:hAnsiTheme="majorHAnsi"/>
          <w:i/>
          <w:lang w:val="en-US"/>
        </w:rPr>
        <w:t>Class Room:</w:t>
      </w:r>
      <w:r w:rsidRPr="00535EC9" w:rsidR="00BB69FB">
        <w:rPr>
          <w:rFonts w:asciiTheme="majorHAnsi" w:hAnsiTheme="majorHAnsi"/>
          <w:i/>
          <w:lang w:val="en-US"/>
        </w:rPr>
        <w:t xml:space="preserve"> </w:t>
      </w:r>
      <w:r w:rsidR="001126A9">
        <w:rPr>
          <w:rFonts w:asciiTheme="majorHAnsi" w:hAnsiTheme="majorHAnsi"/>
          <w:i/>
          <w:lang w:val="en-US"/>
        </w:rPr>
        <w:t>A2-93</w:t>
      </w:r>
    </w:p>
    <w:p xmlns:wp14="http://schemas.microsoft.com/office/word/2010/wordml" w:rsidRPr="00535EC9" w:rsidR="00DB6DDF" w:rsidP="00DB6DDF" w:rsidRDefault="00DB6DDF" w14:paraId="0A37501D" wp14:textId="77777777">
      <w:pPr>
        <w:pStyle w:val="AralkYok"/>
        <w:rPr>
          <w:rFonts w:asciiTheme="majorHAnsi" w:hAnsiTheme="majorHAnsi"/>
          <w:b/>
          <w:lang w:val="en-US"/>
        </w:rPr>
      </w:pPr>
    </w:p>
    <w:p xmlns:wp14="http://schemas.microsoft.com/office/word/2010/wordml" w:rsidRPr="00535EC9" w:rsidR="00DB6DDF" w:rsidP="00DB6DDF" w:rsidRDefault="003D3EDA" w14:paraId="70D08D93" wp14:textId="77777777">
      <w:pPr>
        <w:pStyle w:val="AralkYok"/>
        <w:rPr>
          <w:rFonts w:asciiTheme="majorHAnsi" w:hAnsiTheme="majorHAnsi"/>
          <w:lang w:val="en-US"/>
        </w:rPr>
      </w:pPr>
      <w:r>
        <w:rPr>
          <w:rFonts w:asciiTheme="majorHAnsi" w:hAnsiTheme="majorHAnsi"/>
          <w:b/>
          <w:lang w:val="en-US"/>
        </w:rPr>
        <w:t xml:space="preserve">Lecturer: </w:t>
      </w:r>
      <w:r w:rsidRPr="00535EC9" w:rsidR="00DB6DDF">
        <w:rPr>
          <w:rFonts w:asciiTheme="majorHAnsi" w:hAnsiTheme="majorHAnsi"/>
          <w:lang w:val="en-US"/>
        </w:rPr>
        <w:t xml:space="preserve">B. Toygar </w:t>
      </w:r>
      <w:proofErr w:type="spellStart"/>
      <w:r w:rsidRPr="00535EC9" w:rsidR="00DB6DDF">
        <w:rPr>
          <w:rFonts w:asciiTheme="majorHAnsi" w:hAnsiTheme="majorHAnsi"/>
          <w:lang w:val="en-US"/>
        </w:rPr>
        <w:t>Halistoprak</w:t>
      </w:r>
      <w:proofErr w:type="spellEnd"/>
    </w:p>
    <w:p xmlns:wp14="http://schemas.microsoft.com/office/word/2010/wordml" w:rsidRPr="00535EC9" w:rsidR="00DB6DDF" w:rsidP="00DB6DDF" w:rsidRDefault="00DB6DDF" w14:paraId="57527230" wp14:textId="77777777">
      <w:pPr>
        <w:pStyle w:val="AralkYok"/>
        <w:rPr>
          <w:rFonts w:asciiTheme="majorHAnsi" w:hAnsiTheme="majorHAnsi"/>
          <w:lang w:val="en-US"/>
        </w:rPr>
      </w:pPr>
      <w:r w:rsidRPr="00535EC9">
        <w:rPr>
          <w:rFonts w:asciiTheme="majorHAnsi" w:hAnsiTheme="majorHAnsi"/>
          <w:b/>
          <w:lang w:val="en-US"/>
        </w:rPr>
        <w:t>E-mail Address:</w:t>
      </w:r>
      <w:r w:rsidRPr="00535EC9" w:rsidR="00380D2F">
        <w:rPr>
          <w:rFonts w:asciiTheme="majorHAnsi" w:hAnsiTheme="majorHAnsi"/>
          <w:b/>
          <w:lang w:val="en-US"/>
        </w:rPr>
        <w:t xml:space="preserve"> </w:t>
      </w:r>
      <w:r w:rsidR="00107A75">
        <w:t>toygar.halistoprak@antalya.edu.tr</w:t>
      </w:r>
    </w:p>
    <w:p xmlns:wp14="http://schemas.microsoft.com/office/word/2010/wordml" w:rsidRPr="00535EC9" w:rsidR="00DB6DDF" w:rsidP="00DB6DDF" w:rsidRDefault="00380D2F" w14:paraId="0706528E" wp14:textId="77777777">
      <w:pPr>
        <w:pStyle w:val="AralkYok"/>
        <w:rPr>
          <w:rFonts w:asciiTheme="majorHAnsi" w:hAnsiTheme="majorHAnsi"/>
          <w:lang w:val="en-US"/>
        </w:rPr>
      </w:pPr>
      <w:r w:rsidRPr="00535EC9">
        <w:rPr>
          <w:rFonts w:asciiTheme="majorHAnsi" w:hAnsiTheme="majorHAnsi"/>
          <w:b/>
          <w:lang w:val="en-US"/>
        </w:rPr>
        <w:t>Office Hours</w:t>
      </w:r>
      <w:r w:rsidRPr="00535EC9" w:rsidR="00A4260C">
        <w:rPr>
          <w:rFonts w:asciiTheme="majorHAnsi" w:hAnsiTheme="majorHAnsi"/>
          <w:b/>
          <w:lang w:val="en-US"/>
        </w:rPr>
        <w:t>:</w:t>
      </w:r>
      <w:r w:rsidRPr="00535EC9" w:rsidR="00BB69FB">
        <w:rPr>
          <w:rFonts w:asciiTheme="majorHAnsi" w:hAnsiTheme="majorHAnsi"/>
          <w:b/>
          <w:lang w:val="en-US"/>
        </w:rPr>
        <w:t xml:space="preserve"> </w:t>
      </w:r>
      <w:r w:rsidR="001126A9">
        <w:rPr>
          <w:rFonts w:asciiTheme="majorHAnsi" w:hAnsiTheme="majorHAnsi"/>
          <w:lang w:val="en-US"/>
        </w:rPr>
        <w:t>Tuesday</w:t>
      </w:r>
      <w:r w:rsidR="00107A75">
        <w:rPr>
          <w:rFonts w:asciiTheme="majorHAnsi" w:hAnsiTheme="majorHAnsi"/>
          <w:lang w:val="en-US"/>
        </w:rPr>
        <w:t>, 14.00-15.30</w:t>
      </w:r>
      <w:r w:rsidR="00AF1571">
        <w:rPr>
          <w:rFonts w:asciiTheme="majorHAnsi" w:hAnsiTheme="majorHAnsi"/>
          <w:lang w:val="en-US"/>
        </w:rPr>
        <w:t xml:space="preserve"> (E-mail for an appointment to meet outside the office hours.)</w:t>
      </w:r>
    </w:p>
    <w:p xmlns:wp14="http://schemas.microsoft.com/office/word/2010/wordml" w:rsidRPr="00535EC9" w:rsidR="00A4260C" w:rsidP="00DB6DDF" w:rsidRDefault="00A4260C" w14:paraId="4EC345F4" wp14:textId="77777777">
      <w:pPr>
        <w:pStyle w:val="AralkYok"/>
        <w:rPr>
          <w:rFonts w:asciiTheme="majorHAnsi" w:hAnsiTheme="majorHAnsi"/>
          <w:lang w:val="en-US"/>
        </w:rPr>
      </w:pPr>
      <w:r w:rsidRPr="00535EC9">
        <w:rPr>
          <w:rFonts w:asciiTheme="majorHAnsi" w:hAnsiTheme="majorHAnsi"/>
          <w:b/>
          <w:lang w:val="en-US"/>
        </w:rPr>
        <w:t>Office:</w:t>
      </w:r>
      <w:r w:rsidRPr="00535EC9" w:rsidR="00BB69FB">
        <w:rPr>
          <w:rFonts w:asciiTheme="majorHAnsi" w:hAnsiTheme="majorHAnsi"/>
          <w:b/>
          <w:lang w:val="en-US"/>
        </w:rPr>
        <w:t xml:space="preserve"> </w:t>
      </w:r>
      <w:r w:rsidR="00107A75">
        <w:rPr>
          <w:rFonts w:asciiTheme="majorHAnsi" w:hAnsiTheme="majorHAnsi"/>
          <w:lang w:val="en-US"/>
        </w:rPr>
        <w:t>A2-40</w:t>
      </w:r>
    </w:p>
    <w:p xmlns:wp14="http://schemas.microsoft.com/office/word/2010/wordml" w:rsidRPr="00535EC9" w:rsidR="00A4260C" w:rsidP="00DB6DDF" w:rsidRDefault="00A4260C" w14:paraId="5DAB6C7B" wp14:textId="77777777">
      <w:pPr>
        <w:pStyle w:val="AralkYok"/>
        <w:rPr>
          <w:rFonts w:asciiTheme="majorHAnsi" w:hAnsiTheme="majorHAnsi"/>
          <w:b/>
          <w:lang w:val="en-US"/>
        </w:rPr>
      </w:pPr>
    </w:p>
    <w:p xmlns:wp14="http://schemas.microsoft.com/office/word/2010/wordml" w:rsidRPr="00535EC9" w:rsidR="00A4260C" w:rsidP="00DB6DDF" w:rsidRDefault="00A4260C" w14:paraId="0AB3E409" wp14:textId="77777777">
      <w:pPr>
        <w:pStyle w:val="AralkYok"/>
        <w:rPr>
          <w:rFonts w:cs="Arial" w:asciiTheme="majorHAnsi" w:hAnsiTheme="majorHAnsi"/>
          <w:lang w:val="en-US"/>
        </w:rPr>
      </w:pPr>
      <w:r w:rsidRPr="00535EC9">
        <w:rPr>
          <w:rFonts w:asciiTheme="majorHAnsi" w:hAnsiTheme="majorHAnsi"/>
          <w:lang w:val="en-US"/>
        </w:rPr>
        <w:t>Please note:</w:t>
      </w:r>
      <w:r w:rsidR="003D3EDA">
        <w:rPr>
          <w:rFonts w:asciiTheme="majorHAnsi" w:hAnsiTheme="majorHAnsi"/>
          <w:lang w:val="en-US"/>
        </w:rPr>
        <w:t xml:space="preserve"> No need for taking an appointment </w:t>
      </w:r>
      <w:r w:rsidR="00F87A2B">
        <w:rPr>
          <w:rFonts w:asciiTheme="majorHAnsi" w:hAnsiTheme="majorHAnsi"/>
          <w:lang w:val="en-US"/>
        </w:rPr>
        <w:t>to meet</w:t>
      </w:r>
      <w:r w:rsidR="003D3EDA">
        <w:rPr>
          <w:rFonts w:asciiTheme="majorHAnsi" w:hAnsiTheme="majorHAnsi"/>
          <w:lang w:val="en-US"/>
        </w:rPr>
        <w:t xml:space="preserve"> within the office hours.</w:t>
      </w:r>
      <w:r w:rsidRPr="00535EC9">
        <w:rPr>
          <w:rFonts w:asciiTheme="majorHAnsi" w:hAnsiTheme="majorHAnsi"/>
          <w:lang w:val="en-US"/>
        </w:rPr>
        <w:t xml:space="preserve"> Feel free to contact me via e-mail, should you need to meet out of office hours. </w:t>
      </w:r>
      <w:r w:rsidRPr="00535EC9">
        <w:rPr>
          <w:rFonts w:cs="Arial" w:asciiTheme="majorHAnsi" w:hAnsiTheme="majorHAnsi"/>
          <w:lang w:val="en-US"/>
        </w:rPr>
        <w:t xml:space="preserve">When e- mailing, please write </w:t>
      </w:r>
      <w:r w:rsidR="009210A7">
        <w:rPr>
          <w:rFonts w:cs="Arial" w:asciiTheme="majorHAnsi" w:hAnsiTheme="majorHAnsi"/>
          <w:u w:val="single"/>
          <w:lang w:val="en-US"/>
        </w:rPr>
        <w:t>POLS 203/POLS 257</w:t>
      </w:r>
      <w:bookmarkStart w:name="_GoBack" w:id="0"/>
      <w:bookmarkEnd w:id="0"/>
      <w:r w:rsidR="009D22CE">
        <w:rPr>
          <w:rFonts w:cs="Arial" w:asciiTheme="majorHAnsi" w:hAnsiTheme="majorHAnsi"/>
          <w:u w:val="single"/>
          <w:lang w:val="en-US"/>
        </w:rPr>
        <w:t xml:space="preserve"> </w:t>
      </w:r>
      <w:r w:rsidRPr="00535EC9">
        <w:rPr>
          <w:rFonts w:cs="Arial" w:asciiTheme="majorHAnsi" w:hAnsiTheme="majorHAnsi"/>
          <w:lang w:val="en-US"/>
        </w:rPr>
        <w:t>on the subject line.</w:t>
      </w:r>
    </w:p>
    <w:p xmlns:wp14="http://schemas.microsoft.com/office/word/2010/wordml" w:rsidRPr="00535EC9" w:rsidR="00A4260C" w:rsidP="00DB6DDF" w:rsidRDefault="00A4260C" w14:paraId="02EB378F" wp14:textId="77777777">
      <w:pPr>
        <w:pStyle w:val="AralkYok"/>
        <w:rPr>
          <w:rFonts w:cs="Arial" w:asciiTheme="majorHAnsi" w:hAnsiTheme="majorHAnsi"/>
          <w:lang w:val="en-US"/>
        </w:rPr>
      </w:pPr>
    </w:p>
    <w:p xmlns:wp14="http://schemas.microsoft.com/office/word/2010/wordml" w:rsidR="005F6880" w:rsidP="005F6880" w:rsidRDefault="005F6880" w14:paraId="41D70CC0" wp14:textId="77777777">
      <w:pPr>
        <w:rPr>
          <w:rFonts w:ascii="Cambria" w:hAnsi="Cambria"/>
          <w:b/>
          <w:szCs w:val="24"/>
          <w:lang w:val="en-US"/>
        </w:rPr>
      </w:pPr>
      <w:r>
        <w:rPr>
          <w:rFonts w:ascii="Cambria" w:hAnsi="Cambria"/>
          <w:b/>
          <w:szCs w:val="24"/>
          <w:u w:val="single"/>
          <w:lang w:val="en-US"/>
        </w:rPr>
        <w:t>ABOUT THIS SYLLABUS</w:t>
      </w:r>
      <w:r>
        <w:rPr>
          <w:rFonts w:ascii="Cambria" w:hAnsi="Cambria"/>
          <w:b/>
          <w:szCs w:val="24"/>
          <w:lang w:val="en-US"/>
        </w:rPr>
        <w:t xml:space="preserve"> </w:t>
      </w:r>
    </w:p>
    <w:p xmlns:wp14="http://schemas.microsoft.com/office/word/2010/wordml" w:rsidRPr="005F6880" w:rsidR="005F6880" w:rsidP="005F6880" w:rsidRDefault="005F6880" w14:paraId="574A86A3" wp14:textId="77777777">
      <w:pPr>
        <w:rPr>
          <w:rFonts w:ascii="Cambria" w:hAnsi="Cambria"/>
          <w:szCs w:val="24"/>
          <w:lang w:val="en-US"/>
        </w:rPr>
      </w:pPr>
      <w:r>
        <w:rPr>
          <w:rFonts w:ascii="Cambria" w:hAnsi="Cambria"/>
          <w:b/>
          <w:szCs w:val="24"/>
          <w:lang w:val="en-US"/>
        </w:rPr>
        <w:t xml:space="preserve">THIS IS IMPORTANT: </w:t>
      </w:r>
      <w:r>
        <w:rPr>
          <w:rFonts w:ascii="Cambria" w:hAnsi="Cambria"/>
          <w:szCs w:val="24"/>
          <w:lang w:val="en-US"/>
        </w:rPr>
        <w:t>This syllabus is essential for you to follow the requirements of the course. You should bring your syllabus to all the classes. It is your responsibility to follow the requirements, deadlines and assignments of the course, and all of these are included in this syllabus. Answers to all your questions regarding this class are in this syllabus. Therefore, please do not consider this syllabus something that you see on the first meeting and put somewhere deep in your bookshelf. Do not forget that this is an essential material for this course.</w:t>
      </w:r>
    </w:p>
    <w:p xmlns:wp14="http://schemas.microsoft.com/office/word/2010/wordml" w:rsidRPr="00535EC9" w:rsidR="00A4260C" w:rsidP="00DB6DDF" w:rsidRDefault="00A4260C" w14:paraId="7BA12F9B" wp14:textId="77777777">
      <w:pPr>
        <w:pStyle w:val="AralkYok"/>
        <w:rPr>
          <w:rFonts w:cs="Arial" w:asciiTheme="majorHAnsi" w:hAnsiTheme="majorHAnsi"/>
          <w:b/>
          <w:bCs/>
          <w:lang w:val="en-US"/>
        </w:rPr>
      </w:pPr>
      <w:r w:rsidRPr="00535EC9">
        <w:rPr>
          <w:rFonts w:cs="Arial" w:asciiTheme="majorHAnsi" w:hAnsiTheme="majorHAnsi"/>
          <w:b/>
          <w:bCs/>
          <w:lang w:val="en-US"/>
        </w:rPr>
        <w:t>Course Description</w:t>
      </w:r>
    </w:p>
    <w:p xmlns:wp14="http://schemas.microsoft.com/office/word/2010/wordml" w:rsidRPr="00535EC9" w:rsidR="00A4260C" w:rsidP="00DB6DDF" w:rsidRDefault="00A4260C" w14:paraId="6A05A809" wp14:textId="77777777">
      <w:pPr>
        <w:pStyle w:val="AralkYok"/>
        <w:rPr>
          <w:rFonts w:asciiTheme="majorHAnsi" w:hAnsiTheme="majorHAnsi"/>
          <w:lang w:val="en-US"/>
        </w:rPr>
      </w:pPr>
    </w:p>
    <w:p xmlns:wp14="http://schemas.microsoft.com/office/word/2010/wordml" w:rsidRPr="00535EC9" w:rsidR="00A4260C" w:rsidP="00DB6DDF" w:rsidRDefault="00A4260C" w14:paraId="290C11E4" wp14:textId="77777777">
      <w:pPr>
        <w:pStyle w:val="AralkYok"/>
        <w:rPr>
          <w:rFonts w:cs="Arial" w:asciiTheme="majorHAnsi" w:hAnsiTheme="majorHAnsi"/>
          <w:lang w:val="en-US"/>
        </w:rPr>
      </w:pPr>
      <w:r w:rsidRPr="00535EC9">
        <w:rPr>
          <w:rFonts w:cs="Arial" w:asciiTheme="majorHAnsi" w:hAnsiTheme="majorHAnsi"/>
          <w:lang w:val="en-US"/>
        </w:rPr>
        <w:t>This course introduces students to world p</w:t>
      </w:r>
      <w:r w:rsidR="003D3EDA">
        <w:rPr>
          <w:rFonts w:cs="Arial" w:asciiTheme="majorHAnsi" w:hAnsiTheme="majorHAnsi"/>
          <w:lang w:val="en-US"/>
        </w:rPr>
        <w:t>olitics and central concepts,</w:t>
      </w:r>
      <w:r w:rsidRPr="00535EC9">
        <w:rPr>
          <w:rFonts w:cs="Arial" w:asciiTheme="majorHAnsi" w:hAnsiTheme="majorHAnsi"/>
          <w:lang w:val="en-US"/>
        </w:rPr>
        <w:t xml:space="preserve"> themes </w:t>
      </w:r>
      <w:r w:rsidR="003D3EDA">
        <w:rPr>
          <w:rFonts w:cs="Arial" w:asciiTheme="majorHAnsi" w:hAnsiTheme="majorHAnsi"/>
          <w:lang w:val="en-US"/>
        </w:rPr>
        <w:t xml:space="preserve">and discussion </w:t>
      </w:r>
      <w:r w:rsidRPr="00535EC9">
        <w:rPr>
          <w:rFonts w:cs="Arial" w:asciiTheme="majorHAnsi" w:hAnsiTheme="majorHAnsi"/>
          <w:lang w:val="en-US"/>
        </w:rPr>
        <w:t xml:space="preserve">in </w:t>
      </w:r>
      <w:r w:rsidR="003D3EDA">
        <w:rPr>
          <w:rFonts w:cs="Arial" w:asciiTheme="majorHAnsi" w:hAnsiTheme="majorHAnsi"/>
          <w:lang w:val="en-US"/>
        </w:rPr>
        <w:t xml:space="preserve">the field of </w:t>
      </w:r>
      <w:r w:rsidRPr="00535EC9">
        <w:rPr>
          <w:rFonts w:cs="Arial" w:asciiTheme="majorHAnsi" w:hAnsiTheme="majorHAnsi"/>
          <w:lang w:val="en-US"/>
        </w:rPr>
        <w:t>IR such as change and continuity, power,</w:t>
      </w:r>
      <w:r w:rsidR="003D3EDA">
        <w:rPr>
          <w:rFonts w:cs="Arial" w:asciiTheme="majorHAnsi" w:hAnsiTheme="majorHAnsi"/>
          <w:lang w:val="en-US"/>
        </w:rPr>
        <w:t xml:space="preserve"> international trade, north-south relations,</w:t>
      </w:r>
      <w:r w:rsidRPr="00535EC9">
        <w:rPr>
          <w:rFonts w:cs="Arial" w:asciiTheme="majorHAnsi" w:hAnsiTheme="majorHAnsi"/>
          <w:lang w:val="en-US"/>
        </w:rPr>
        <w:t xml:space="preserve"> globalization, nationalism, and ethnic conflict. It also includes a brief introduction to the theories of International Relations. Its goal is to introduce students with the analytical, historical, and foundational knowledge needed to study re</w:t>
      </w:r>
      <w:r w:rsidRPr="00535EC9" w:rsidR="00711DE3">
        <w:rPr>
          <w:rFonts w:cs="Arial" w:asciiTheme="majorHAnsi" w:hAnsiTheme="majorHAnsi"/>
          <w:lang w:val="en-US"/>
        </w:rPr>
        <w:t>peating</w:t>
      </w:r>
      <w:r w:rsidRPr="00535EC9">
        <w:rPr>
          <w:rFonts w:cs="Arial" w:asciiTheme="majorHAnsi" w:hAnsiTheme="majorHAnsi"/>
          <w:lang w:val="en-US"/>
        </w:rPr>
        <w:t xml:space="preserve"> patterns and current global political controversies and issues.</w:t>
      </w:r>
    </w:p>
    <w:p xmlns:wp14="http://schemas.microsoft.com/office/word/2010/wordml" w:rsidRPr="00535EC9" w:rsidR="00A81472" w:rsidP="00DB6DDF" w:rsidRDefault="00A81472" w14:paraId="5A39BBE3" wp14:textId="77777777">
      <w:pPr>
        <w:pStyle w:val="AralkYok"/>
        <w:rPr>
          <w:rFonts w:cs="Arial" w:asciiTheme="majorHAnsi" w:hAnsiTheme="majorHAnsi"/>
          <w:lang w:val="en-US"/>
        </w:rPr>
      </w:pPr>
    </w:p>
    <w:p xmlns:wp14="http://schemas.microsoft.com/office/word/2010/wordml" w:rsidRPr="00535EC9" w:rsidR="00A81472" w:rsidP="00DB6DDF" w:rsidRDefault="00A81472" w14:paraId="4EE2BF64" wp14:textId="77777777">
      <w:pPr>
        <w:pStyle w:val="AralkYok"/>
        <w:rPr>
          <w:rFonts w:cs="Arial" w:asciiTheme="majorHAnsi" w:hAnsiTheme="majorHAnsi"/>
          <w:b/>
          <w:lang w:val="en-US"/>
        </w:rPr>
      </w:pPr>
      <w:r w:rsidRPr="00535EC9">
        <w:rPr>
          <w:rFonts w:cs="Arial" w:asciiTheme="majorHAnsi" w:hAnsiTheme="majorHAnsi"/>
          <w:b/>
          <w:lang w:val="en-US"/>
        </w:rPr>
        <w:t>Course Objectives</w:t>
      </w:r>
    </w:p>
    <w:p xmlns:wp14="http://schemas.microsoft.com/office/word/2010/wordml" w:rsidRPr="00535EC9" w:rsidR="00A81472" w:rsidP="00DB6DDF" w:rsidRDefault="00A81472" w14:paraId="41C8F396" wp14:textId="77777777">
      <w:pPr>
        <w:pStyle w:val="AralkYok"/>
        <w:rPr>
          <w:rFonts w:cs="Arial" w:asciiTheme="majorHAnsi" w:hAnsiTheme="majorHAnsi"/>
          <w:b/>
          <w:lang w:val="en-US"/>
        </w:rPr>
      </w:pPr>
    </w:p>
    <w:p xmlns:wp14="http://schemas.microsoft.com/office/word/2010/wordml" w:rsidRPr="00535EC9" w:rsidR="00A81472" w:rsidP="00DB6DDF" w:rsidRDefault="00A81472" w14:paraId="651BA490" wp14:textId="77777777">
      <w:pPr>
        <w:pStyle w:val="AralkYok"/>
        <w:rPr>
          <w:rFonts w:cs="Arial" w:asciiTheme="majorHAnsi" w:hAnsiTheme="majorHAnsi"/>
          <w:lang w:val="en-US"/>
        </w:rPr>
      </w:pPr>
      <w:r w:rsidRPr="00535EC9">
        <w:rPr>
          <w:rFonts w:cs="Arial" w:asciiTheme="majorHAnsi" w:hAnsiTheme="majorHAnsi"/>
          <w:lang w:val="en-US"/>
        </w:rPr>
        <w:t>With the successful completion of this course, students are supposed to be able to:</w:t>
      </w:r>
    </w:p>
    <w:p xmlns:wp14="http://schemas.microsoft.com/office/word/2010/wordml" w:rsidRPr="00535EC9" w:rsidR="00A81472" w:rsidP="00DB6DDF" w:rsidRDefault="00A81472" w14:paraId="72A3D3EC" wp14:textId="77777777">
      <w:pPr>
        <w:pStyle w:val="AralkYok"/>
        <w:rPr>
          <w:rFonts w:cs="Arial" w:asciiTheme="majorHAnsi" w:hAnsiTheme="majorHAnsi"/>
          <w:lang w:val="en-US"/>
        </w:rPr>
      </w:pPr>
    </w:p>
    <w:p xmlns:wp14="http://schemas.microsoft.com/office/word/2010/wordml" w:rsidRPr="00535EC9" w:rsidR="00A81472" w:rsidP="00DB6DDF" w:rsidRDefault="00A81472" w14:paraId="34197D03" wp14:textId="77777777">
      <w:pPr>
        <w:pStyle w:val="AralkYok"/>
        <w:rPr>
          <w:rFonts w:cs="Arial" w:asciiTheme="majorHAnsi" w:hAnsiTheme="majorHAnsi"/>
          <w:lang w:val="en-US"/>
        </w:rPr>
      </w:pPr>
      <w:r w:rsidRPr="00535EC9">
        <w:rPr>
          <w:rFonts w:cs="Arial" w:asciiTheme="majorHAnsi" w:hAnsiTheme="majorHAnsi"/>
          <w:lang w:val="en-US"/>
        </w:rPr>
        <w:t>-Develop an analytical understanding of what is going on international politics;</w:t>
      </w:r>
    </w:p>
    <w:p xmlns:wp14="http://schemas.microsoft.com/office/word/2010/wordml" w:rsidRPr="00535EC9" w:rsidR="00A81472" w:rsidP="00DB6DDF" w:rsidRDefault="00A81472" w14:paraId="3A411673" wp14:textId="77777777">
      <w:pPr>
        <w:pStyle w:val="AralkYok"/>
        <w:rPr>
          <w:rFonts w:cs="Arial" w:asciiTheme="majorHAnsi" w:hAnsiTheme="majorHAnsi"/>
          <w:lang w:val="en-US"/>
        </w:rPr>
      </w:pPr>
      <w:r w:rsidRPr="00535EC9">
        <w:rPr>
          <w:rFonts w:cs="Arial" w:asciiTheme="majorHAnsi" w:hAnsiTheme="majorHAnsi"/>
          <w:lang w:val="en-US"/>
        </w:rPr>
        <w:t>-Comprehend several concepts that are central to the discipline of International Relations;</w:t>
      </w:r>
    </w:p>
    <w:p xmlns:wp14="http://schemas.microsoft.com/office/word/2010/wordml" w:rsidRPr="00535EC9" w:rsidR="00A81472" w:rsidP="00DB6DDF" w:rsidRDefault="00A81472" w14:paraId="07F70810" wp14:textId="77777777">
      <w:pPr>
        <w:pStyle w:val="AralkYok"/>
        <w:rPr>
          <w:rFonts w:cs="Arial" w:asciiTheme="majorHAnsi" w:hAnsiTheme="majorHAnsi"/>
          <w:lang w:val="en-US"/>
        </w:rPr>
      </w:pPr>
      <w:r w:rsidRPr="00535EC9">
        <w:rPr>
          <w:rFonts w:cs="Arial" w:asciiTheme="majorHAnsi" w:hAnsiTheme="majorHAnsi"/>
          <w:lang w:val="en-US"/>
        </w:rPr>
        <w:t xml:space="preserve">-Apply the levels of analysis framework according to the relevant subject matter. </w:t>
      </w:r>
    </w:p>
    <w:p xmlns:wp14="http://schemas.microsoft.com/office/word/2010/wordml" w:rsidRPr="00535EC9" w:rsidR="00A81472" w:rsidP="00DB6DDF" w:rsidRDefault="00A81472" w14:paraId="0D0B940D" wp14:textId="77777777">
      <w:pPr>
        <w:pStyle w:val="AralkYok"/>
        <w:rPr>
          <w:rFonts w:cs="Arial" w:asciiTheme="majorHAnsi" w:hAnsiTheme="majorHAnsi"/>
          <w:lang w:val="en-US"/>
        </w:rPr>
      </w:pPr>
    </w:p>
    <w:p xmlns:wp14="http://schemas.microsoft.com/office/word/2010/wordml" w:rsidR="005F6880" w:rsidP="00DB6DDF" w:rsidRDefault="005F6880" w14:paraId="0E27B00A" wp14:textId="77777777">
      <w:pPr>
        <w:pStyle w:val="AralkYok"/>
        <w:rPr>
          <w:rFonts w:asciiTheme="majorHAnsi" w:hAnsiTheme="majorHAnsi"/>
          <w:b/>
          <w:lang w:val="en-US"/>
        </w:rPr>
      </w:pPr>
    </w:p>
    <w:p xmlns:wp14="http://schemas.microsoft.com/office/word/2010/wordml" w:rsidR="009D22CE" w:rsidP="00DB6DDF" w:rsidRDefault="009D22CE" w14:paraId="60061E4C" wp14:textId="77777777">
      <w:pPr>
        <w:pStyle w:val="AralkYok"/>
        <w:rPr>
          <w:rFonts w:asciiTheme="majorHAnsi" w:hAnsiTheme="majorHAnsi"/>
          <w:b/>
          <w:lang w:val="en-US"/>
        </w:rPr>
      </w:pPr>
    </w:p>
    <w:p xmlns:wp14="http://schemas.microsoft.com/office/word/2010/wordml" w:rsidRPr="00535EC9" w:rsidR="00A81472" w:rsidP="00DB6DDF" w:rsidRDefault="00A81472" w14:paraId="0D2B047E" wp14:textId="77777777">
      <w:pPr>
        <w:pStyle w:val="AralkYok"/>
        <w:rPr>
          <w:rFonts w:asciiTheme="majorHAnsi" w:hAnsiTheme="majorHAnsi"/>
          <w:b/>
          <w:lang w:val="en-US"/>
        </w:rPr>
      </w:pPr>
      <w:r w:rsidRPr="00535EC9">
        <w:rPr>
          <w:rFonts w:asciiTheme="majorHAnsi" w:hAnsiTheme="majorHAnsi"/>
          <w:b/>
          <w:lang w:val="en-US"/>
        </w:rPr>
        <w:t>Course Structure</w:t>
      </w:r>
    </w:p>
    <w:p xmlns:wp14="http://schemas.microsoft.com/office/word/2010/wordml" w:rsidRPr="00535EC9" w:rsidR="00A81472" w:rsidP="00DB6DDF" w:rsidRDefault="00A81472" w14:paraId="44EAFD9C" wp14:textId="77777777">
      <w:pPr>
        <w:pStyle w:val="AralkYok"/>
        <w:rPr>
          <w:rFonts w:asciiTheme="majorHAnsi" w:hAnsiTheme="majorHAnsi"/>
          <w:b/>
          <w:lang w:val="en-US"/>
        </w:rPr>
      </w:pPr>
    </w:p>
    <w:p xmlns:wp14="http://schemas.microsoft.com/office/word/2010/wordml" w:rsidRPr="00535EC9" w:rsidR="00576238" w:rsidP="00DB6DDF" w:rsidRDefault="00A81472" w14:paraId="1FA7ED9B" wp14:textId="77777777">
      <w:pPr>
        <w:pStyle w:val="AralkYok"/>
        <w:rPr>
          <w:rFonts w:asciiTheme="majorHAnsi" w:hAnsiTheme="majorHAnsi"/>
          <w:lang w:val="en-US"/>
        </w:rPr>
      </w:pPr>
      <w:r w:rsidRPr="00535EC9">
        <w:rPr>
          <w:rFonts w:asciiTheme="majorHAnsi" w:hAnsiTheme="majorHAnsi"/>
          <w:lang w:val="en-US"/>
        </w:rPr>
        <w:t>The course is built upon a combination of lectures, in-class debates and active participatio</w:t>
      </w:r>
      <w:r w:rsidRPr="00535EC9" w:rsidR="00576238">
        <w:rPr>
          <w:rFonts w:asciiTheme="majorHAnsi" w:hAnsiTheme="majorHAnsi"/>
          <w:lang w:val="en-US"/>
        </w:rPr>
        <w:t xml:space="preserve">n of students to these debates. Regular attendance, note taking, completion of readings before coming to the class by students are </w:t>
      </w:r>
      <w:r w:rsidRPr="00535EC9" w:rsidR="00711DE3">
        <w:rPr>
          <w:rFonts w:asciiTheme="majorHAnsi" w:hAnsiTheme="majorHAnsi"/>
          <w:lang w:val="en-US"/>
        </w:rPr>
        <w:t>required and</w:t>
      </w:r>
      <w:r w:rsidRPr="00535EC9" w:rsidR="00576238">
        <w:rPr>
          <w:rFonts w:asciiTheme="majorHAnsi" w:hAnsiTheme="majorHAnsi"/>
          <w:lang w:val="en-US"/>
        </w:rPr>
        <w:t xml:space="preserve"> integral part</w:t>
      </w:r>
      <w:r w:rsidRPr="00535EC9" w:rsidR="00711DE3">
        <w:rPr>
          <w:rFonts w:asciiTheme="majorHAnsi" w:hAnsiTheme="majorHAnsi"/>
          <w:lang w:val="en-US"/>
        </w:rPr>
        <w:t>s</w:t>
      </w:r>
      <w:r w:rsidRPr="00535EC9" w:rsidR="00576238">
        <w:rPr>
          <w:rFonts w:asciiTheme="majorHAnsi" w:hAnsiTheme="majorHAnsi"/>
          <w:lang w:val="en-US"/>
        </w:rPr>
        <w:t xml:space="preserve"> of </w:t>
      </w:r>
      <w:r w:rsidRPr="00535EC9" w:rsidR="00711DE3">
        <w:rPr>
          <w:rFonts w:asciiTheme="majorHAnsi" w:hAnsiTheme="majorHAnsi"/>
          <w:lang w:val="en-US"/>
        </w:rPr>
        <w:t xml:space="preserve">the </w:t>
      </w:r>
      <w:r w:rsidRPr="00535EC9" w:rsidR="00576238">
        <w:rPr>
          <w:rFonts w:asciiTheme="majorHAnsi" w:hAnsiTheme="majorHAnsi"/>
          <w:lang w:val="en-US"/>
        </w:rPr>
        <w:t>course structure. Students can interrupt anytime they have a question in mind. The textbook, obviously, is important for preparation and the general structure of the course. However, what is more important is that students comprehend the conceptual and empirical knowledge that are introduced by the textbook and the lecturer. Therefore, feel free and do not hesitate to ask any questions troubling your comprehension.</w:t>
      </w:r>
    </w:p>
    <w:p xmlns:wp14="http://schemas.microsoft.com/office/word/2010/wordml" w:rsidRPr="00535EC9" w:rsidR="00576238" w:rsidP="00DB6DDF" w:rsidRDefault="00576238" w14:paraId="4B94D5A5" wp14:textId="77777777">
      <w:pPr>
        <w:pStyle w:val="AralkYok"/>
        <w:rPr>
          <w:rFonts w:asciiTheme="majorHAnsi" w:hAnsiTheme="majorHAnsi"/>
          <w:lang w:val="en-US"/>
        </w:rPr>
      </w:pPr>
    </w:p>
    <w:p xmlns:wp14="http://schemas.microsoft.com/office/word/2010/wordml" w:rsidR="00107A75" w:rsidP="00DB6DDF" w:rsidRDefault="00107A75" w14:paraId="3DEEC669" wp14:textId="77777777">
      <w:pPr>
        <w:pStyle w:val="AralkYok"/>
        <w:rPr>
          <w:rFonts w:asciiTheme="majorHAnsi" w:hAnsiTheme="majorHAnsi"/>
          <w:b/>
          <w:lang w:val="en-US"/>
        </w:rPr>
      </w:pPr>
    </w:p>
    <w:p xmlns:wp14="http://schemas.microsoft.com/office/word/2010/wordml" w:rsidR="00107A75" w:rsidP="00DB6DDF" w:rsidRDefault="003D3EDA" w14:paraId="35A5D6F3" wp14:textId="77777777">
      <w:pPr>
        <w:pStyle w:val="AralkYok"/>
        <w:rPr>
          <w:rFonts w:asciiTheme="majorHAnsi" w:hAnsiTheme="majorHAnsi"/>
          <w:b/>
          <w:lang w:val="en-US"/>
        </w:rPr>
      </w:pPr>
      <w:r>
        <w:rPr>
          <w:rFonts w:asciiTheme="majorHAnsi" w:hAnsiTheme="majorHAnsi"/>
          <w:b/>
          <w:lang w:val="en-US"/>
        </w:rPr>
        <w:t>Course Policies:</w:t>
      </w:r>
    </w:p>
    <w:p xmlns:wp14="http://schemas.microsoft.com/office/word/2010/wordml" w:rsidR="00107A75" w:rsidP="00DB6DDF" w:rsidRDefault="00107A75" w14:paraId="3656B9AB" wp14:textId="77777777">
      <w:pPr>
        <w:pStyle w:val="AralkYok"/>
        <w:rPr>
          <w:rFonts w:asciiTheme="majorHAnsi" w:hAnsiTheme="majorHAnsi"/>
          <w:b/>
          <w:lang w:val="en-US"/>
        </w:rPr>
      </w:pPr>
    </w:p>
    <w:p xmlns:wp14="http://schemas.microsoft.com/office/word/2010/wordml" w:rsidRPr="0081539D" w:rsidR="00107A75" w:rsidP="00107A75" w:rsidRDefault="00107A75" w14:paraId="5D8DBDB3" wp14:textId="77777777">
      <w:pPr>
        <w:pStyle w:val="ListeParagraf"/>
        <w:numPr>
          <w:ilvl w:val="0"/>
          <w:numId w:val="2"/>
        </w:numPr>
        <w:spacing w:line="276" w:lineRule="auto"/>
        <w:jc w:val="both"/>
        <w:rPr>
          <w:rFonts w:ascii="Cambria" w:hAnsi="Cambria"/>
          <w:sz w:val="24"/>
          <w:szCs w:val="24"/>
          <w:lang w:val="en-US"/>
        </w:rPr>
      </w:pPr>
      <w:r w:rsidRPr="0081539D">
        <w:rPr>
          <w:rFonts w:ascii="Cambria" w:hAnsi="Cambria"/>
          <w:b/>
          <w:sz w:val="24"/>
          <w:szCs w:val="24"/>
          <w:lang w:val="en-US"/>
        </w:rPr>
        <w:t xml:space="preserve">ANNOUNCEMENT POLICY: </w:t>
      </w:r>
      <w:r w:rsidRPr="0081539D">
        <w:rPr>
          <w:rFonts w:ascii="Cambria" w:hAnsi="Cambria"/>
          <w:sz w:val="24"/>
          <w:szCs w:val="24"/>
          <w:lang w:val="en-US"/>
        </w:rPr>
        <w:t xml:space="preserve">All information regarding the course will either be announced in class or be sent to your AIU e-mail address. </w:t>
      </w:r>
      <w:r w:rsidRPr="0081539D">
        <w:rPr>
          <w:rFonts w:ascii="Cambria" w:hAnsi="Cambria"/>
          <w:b/>
          <w:sz w:val="24"/>
          <w:szCs w:val="24"/>
          <w:lang w:val="en-US"/>
        </w:rPr>
        <w:t>Check your e-mail regularly. It is your responsibility to beware the information announced through e-mail.</w:t>
      </w:r>
    </w:p>
    <w:p xmlns:wp14="http://schemas.microsoft.com/office/word/2010/wordml" w:rsidRPr="0081539D" w:rsidR="00107A75" w:rsidP="00107A75" w:rsidRDefault="00107A75" w14:paraId="278C47FF" wp14:textId="77777777">
      <w:pPr>
        <w:pStyle w:val="ListeParagraf"/>
        <w:numPr>
          <w:ilvl w:val="0"/>
          <w:numId w:val="2"/>
        </w:numPr>
        <w:spacing w:line="276" w:lineRule="auto"/>
        <w:jc w:val="both"/>
        <w:rPr>
          <w:rFonts w:ascii="Cambria" w:hAnsi="Cambria"/>
          <w:sz w:val="24"/>
          <w:szCs w:val="24"/>
          <w:lang w:val="en-US"/>
        </w:rPr>
      </w:pPr>
      <w:r w:rsidRPr="0081539D">
        <w:rPr>
          <w:rFonts w:ascii="Cambria" w:hAnsi="Cambria"/>
          <w:b/>
          <w:sz w:val="24"/>
          <w:szCs w:val="24"/>
          <w:lang w:val="en-US"/>
        </w:rPr>
        <w:t xml:space="preserve">ATTENDANCE POLICY: </w:t>
      </w:r>
      <w:r w:rsidRPr="0081539D">
        <w:rPr>
          <w:rFonts w:ascii="Cambria" w:hAnsi="Cambria"/>
          <w:sz w:val="24"/>
          <w:szCs w:val="24"/>
          <w:lang w:val="en-US"/>
        </w:rPr>
        <w:t>Attendance is mandatory and will be taken at each class.  If you miss 5 classes you will fail the class. Students who are late more than 10 minutes are not admitted to the classroom. If you come late 2 times, you will be counted as missing a whole class.</w:t>
      </w:r>
    </w:p>
    <w:p xmlns:wp14="http://schemas.microsoft.com/office/word/2010/wordml" w:rsidRPr="0081539D" w:rsidR="00107A75" w:rsidP="00107A75" w:rsidRDefault="00107A75" w14:paraId="457859CF" wp14:textId="77777777">
      <w:pPr>
        <w:pStyle w:val="ListeParagraf"/>
        <w:numPr>
          <w:ilvl w:val="0"/>
          <w:numId w:val="2"/>
        </w:numPr>
        <w:spacing w:line="276" w:lineRule="auto"/>
        <w:jc w:val="both"/>
        <w:rPr>
          <w:rFonts w:ascii="Cambria" w:hAnsi="Cambria"/>
          <w:sz w:val="24"/>
          <w:szCs w:val="24"/>
          <w:lang w:val="en-US"/>
        </w:rPr>
      </w:pPr>
      <w:r w:rsidRPr="0081539D">
        <w:rPr>
          <w:rFonts w:ascii="Cambria" w:hAnsi="Cambria"/>
          <w:b/>
          <w:sz w:val="24"/>
          <w:szCs w:val="24"/>
          <w:lang w:val="en-US"/>
        </w:rPr>
        <w:t xml:space="preserve">CLASSROOM CONDUCT: </w:t>
      </w:r>
      <w:r w:rsidRPr="0081539D">
        <w:rPr>
          <w:rFonts w:ascii="Cambria" w:hAnsi="Cambria"/>
          <w:sz w:val="24"/>
          <w:szCs w:val="24"/>
          <w:lang w:val="en-US"/>
        </w:rPr>
        <w:t xml:space="preserve">In the classroom and you will be expected to act according to the rules of class conduct and courtesy. Any form of </w:t>
      </w:r>
      <w:r w:rsidRPr="0081539D">
        <w:rPr>
          <w:rFonts w:ascii="Cambria" w:hAnsi="Cambria"/>
          <w:b/>
          <w:sz w:val="24"/>
          <w:szCs w:val="24"/>
          <w:lang w:val="en-US"/>
        </w:rPr>
        <w:t>hate speech and disruptive behavior</w:t>
      </w:r>
      <w:r w:rsidRPr="0081539D">
        <w:rPr>
          <w:rFonts w:ascii="Cambria" w:hAnsi="Cambria"/>
          <w:sz w:val="24"/>
          <w:szCs w:val="24"/>
          <w:lang w:val="en-US"/>
        </w:rPr>
        <w:t xml:space="preserve"> are not welcome and</w:t>
      </w:r>
      <w:r w:rsidR="009D22CE">
        <w:rPr>
          <w:rFonts w:ascii="Cambria" w:hAnsi="Cambria"/>
          <w:sz w:val="24"/>
          <w:szCs w:val="24"/>
          <w:lang w:val="en-US"/>
        </w:rPr>
        <w:t xml:space="preserve"> won’t be</w:t>
      </w:r>
      <w:r w:rsidRPr="0081539D">
        <w:rPr>
          <w:rFonts w:ascii="Cambria" w:hAnsi="Cambria"/>
          <w:sz w:val="24"/>
          <w:szCs w:val="24"/>
          <w:lang w:val="en-US"/>
        </w:rPr>
        <w:t xml:space="preserve"> tolerated.</w:t>
      </w:r>
    </w:p>
    <w:p xmlns:wp14="http://schemas.microsoft.com/office/word/2010/wordml" w:rsidRPr="0081539D" w:rsidR="00107A75" w:rsidP="00107A75" w:rsidRDefault="00107A75" w14:paraId="4A03C007" wp14:textId="77777777">
      <w:pPr>
        <w:pStyle w:val="ListeParagraf"/>
        <w:numPr>
          <w:ilvl w:val="0"/>
          <w:numId w:val="2"/>
        </w:numPr>
        <w:spacing w:line="276" w:lineRule="auto"/>
        <w:jc w:val="both"/>
        <w:rPr>
          <w:rFonts w:ascii="Cambria" w:hAnsi="Cambria"/>
          <w:sz w:val="24"/>
          <w:szCs w:val="24"/>
          <w:lang w:val="en-US"/>
        </w:rPr>
      </w:pPr>
      <w:r w:rsidRPr="0081539D">
        <w:rPr>
          <w:rFonts w:ascii="Cambria" w:hAnsi="Cambria"/>
          <w:b/>
          <w:sz w:val="24"/>
          <w:szCs w:val="24"/>
          <w:lang w:val="en-US"/>
        </w:rPr>
        <w:t xml:space="preserve">MOBILE PHONE POLICY: </w:t>
      </w:r>
      <w:r w:rsidRPr="0081539D">
        <w:rPr>
          <w:rFonts w:ascii="Cambria" w:hAnsi="Cambria"/>
          <w:sz w:val="24"/>
          <w:szCs w:val="24"/>
          <w:lang w:val="en-US"/>
        </w:rPr>
        <w:t xml:space="preserve">Make sure that your mobile phones are switched off </w:t>
      </w:r>
      <w:r w:rsidR="003D3EDA">
        <w:rPr>
          <w:rFonts w:ascii="Cambria" w:hAnsi="Cambria"/>
          <w:sz w:val="24"/>
          <w:szCs w:val="24"/>
          <w:lang w:val="en-US"/>
        </w:rPr>
        <w:t xml:space="preserve">or silenced </w:t>
      </w:r>
      <w:r w:rsidRPr="0081539D">
        <w:rPr>
          <w:rFonts w:ascii="Cambria" w:hAnsi="Cambria"/>
          <w:sz w:val="24"/>
          <w:szCs w:val="24"/>
          <w:lang w:val="en-US"/>
        </w:rPr>
        <w:t>during class time.</w:t>
      </w:r>
    </w:p>
    <w:p xmlns:wp14="http://schemas.microsoft.com/office/word/2010/wordml" w:rsidRPr="0081539D" w:rsidR="00107A75" w:rsidP="00107A75" w:rsidRDefault="00107A75" w14:paraId="505D5429" wp14:textId="77777777">
      <w:pPr>
        <w:pStyle w:val="ListeParagraf"/>
        <w:numPr>
          <w:ilvl w:val="0"/>
          <w:numId w:val="2"/>
        </w:numPr>
        <w:spacing w:line="276" w:lineRule="auto"/>
        <w:jc w:val="both"/>
        <w:rPr>
          <w:rFonts w:ascii="Cambria" w:hAnsi="Cambria"/>
          <w:sz w:val="24"/>
          <w:szCs w:val="24"/>
          <w:lang w:val="en-US"/>
        </w:rPr>
      </w:pPr>
      <w:r w:rsidRPr="0081539D">
        <w:rPr>
          <w:rFonts w:ascii="Cambria" w:hAnsi="Cambria"/>
          <w:b/>
          <w:sz w:val="24"/>
          <w:szCs w:val="24"/>
          <w:lang w:val="en-US"/>
        </w:rPr>
        <w:t xml:space="preserve">MAKE-UP POLICY: </w:t>
      </w:r>
      <w:r w:rsidRPr="0081539D">
        <w:rPr>
          <w:rFonts w:ascii="Cambria" w:hAnsi="Cambria"/>
          <w:sz w:val="24"/>
          <w:szCs w:val="24"/>
          <w:lang w:val="en-US"/>
        </w:rPr>
        <w:t>Requests for midterm exam make-ups will be considered only for students with a medical condition. If an emergency arises, student needs to contact me before or immediately after the midterm exam.</w:t>
      </w:r>
    </w:p>
    <w:p xmlns:wp14="http://schemas.microsoft.com/office/word/2010/wordml" w:rsidRPr="00107A75" w:rsidR="00107A75" w:rsidP="00107A75" w:rsidRDefault="00107A75" w14:paraId="01C6ACE5" wp14:textId="77777777">
      <w:pPr>
        <w:rPr>
          <w:rFonts w:ascii="Cambria" w:hAnsi="Cambria"/>
          <w:b/>
          <w:szCs w:val="24"/>
          <w:u w:val="single"/>
          <w:lang w:val="en-US"/>
        </w:rPr>
      </w:pPr>
      <w:r w:rsidRPr="00107A75">
        <w:rPr>
          <w:rFonts w:ascii="Cambria" w:hAnsi="Cambria"/>
          <w:b/>
          <w:szCs w:val="24"/>
          <w:u w:val="single"/>
          <w:lang w:val="en-US"/>
        </w:rPr>
        <w:t>ACADEMIC HONESTY</w:t>
      </w:r>
    </w:p>
    <w:p xmlns:wp14="http://schemas.microsoft.com/office/word/2010/wordml" w:rsidRPr="00107A75" w:rsidR="00107A75" w:rsidP="009D22CE" w:rsidRDefault="00107A75" w14:paraId="45D683E8" wp14:textId="77777777">
      <w:pPr>
        <w:spacing w:after="0"/>
        <w:rPr>
          <w:rFonts w:ascii="Cambria" w:hAnsi="Cambria" w:eastAsia="Times New Roman" w:cs="Times New Roman"/>
          <w:szCs w:val="24"/>
          <w:lang w:val="en-US"/>
        </w:rPr>
      </w:pPr>
      <w:r w:rsidRPr="00107A75">
        <w:rPr>
          <w:rFonts w:ascii="Cambria" w:hAnsi="Cambria"/>
          <w:szCs w:val="24"/>
          <w:lang w:val="en-US"/>
        </w:rPr>
        <w:t xml:space="preserve">There will be </w:t>
      </w:r>
      <w:r w:rsidRPr="00107A75">
        <w:rPr>
          <w:rFonts w:ascii="Cambria" w:hAnsi="Cambria"/>
          <w:b/>
          <w:szCs w:val="24"/>
          <w:lang w:val="en-US"/>
        </w:rPr>
        <w:t xml:space="preserve">zero-tolerance </w:t>
      </w:r>
      <w:r w:rsidRPr="00107A75">
        <w:rPr>
          <w:rFonts w:ascii="Cambria" w:hAnsi="Cambria"/>
          <w:szCs w:val="24"/>
          <w:lang w:val="en-US"/>
        </w:rPr>
        <w:t xml:space="preserve">to any form of academic dishonesty. Plagiarism, cheating during exams and any other attempt of academic dishonesty </w:t>
      </w:r>
      <w:r w:rsidRPr="00107A75">
        <w:rPr>
          <w:rFonts w:ascii="Cambria" w:hAnsi="Cambria"/>
          <w:b/>
          <w:szCs w:val="24"/>
          <w:lang w:val="en-US"/>
        </w:rPr>
        <w:t xml:space="preserve">will result in disciplinary action. </w:t>
      </w:r>
      <w:r w:rsidRPr="00107A75">
        <w:rPr>
          <w:rFonts w:ascii="Cambria" w:hAnsi="Cambria" w:eastAsia="Times New Roman" w:cs="Times New Roman"/>
          <w:szCs w:val="24"/>
          <w:lang w:val="en-US"/>
        </w:rPr>
        <w:t xml:space="preserve">Please see the Departmental Student Handbook for specific information about academic honesty and plagiarism. </w:t>
      </w:r>
      <w:r w:rsidR="009D22CE">
        <w:rPr>
          <w:rFonts w:ascii="Cambria" w:hAnsi="Cambria" w:eastAsia="Times New Roman" w:cs="Times New Roman"/>
          <w:szCs w:val="24"/>
          <w:lang w:val="en-US"/>
        </w:rPr>
        <w:t xml:space="preserve">Please be reminded that use of </w:t>
      </w:r>
      <w:r w:rsidR="009D22CE">
        <w:rPr>
          <w:rFonts w:ascii="Cambria" w:hAnsi="Cambria" w:eastAsia="Times New Roman" w:cs="Times New Roman"/>
          <w:b/>
          <w:szCs w:val="24"/>
          <w:lang w:val="en-US"/>
        </w:rPr>
        <w:t xml:space="preserve">Artificial Intelligence </w:t>
      </w:r>
      <w:r w:rsidR="009D22CE">
        <w:rPr>
          <w:rFonts w:ascii="Cambria" w:hAnsi="Cambria" w:eastAsia="Times New Roman" w:cs="Times New Roman"/>
          <w:szCs w:val="24"/>
          <w:lang w:val="en-US"/>
        </w:rPr>
        <w:t xml:space="preserve">for the production of assignment content is an utter violation of academic integrity. </w:t>
      </w:r>
      <w:r w:rsidRPr="00107A75">
        <w:rPr>
          <w:rFonts w:ascii="Cambria" w:hAnsi="Cambria" w:eastAsia="Times New Roman" w:cs="Times New Roman"/>
          <w:szCs w:val="24"/>
          <w:lang w:val="en-US"/>
        </w:rPr>
        <w:t xml:space="preserve">Students are responsible for making sure that their assignments do not contain any form of academic dishonesty. Please consult the instructor for situations that you are not certain about your references in your assignments. </w:t>
      </w:r>
    </w:p>
    <w:p xmlns:wp14="http://schemas.microsoft.com/office/word/2010/wordml" w:rsidR="003D3EDA" w:rsidP="003909AD" w:rsidRDefault="003D3EDA" w14:paraId="45FB0818"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0"/>
        <w:rPr>
          <w:rFonts w:cs="Arial" w:asciiTheme="majorHAnsi" w:hAnsiTheme="majorHAnsi"/>
          <w:b/>
          <w:lang w:val="en-US"/>
        </w:rPr>
      </w:pPr>
    </w:p>
    <w:p xmlns:wp14="http://schemas.microsoft.com/office/word/2010/wordml" w:rsidR="005F6880" w:rsidP="003909AD" w:rsidRDefault="005F6880" w14:paraId="049F31C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0"/>
        <w:rPr>
          <w:rFonts w:cs="Arial" w:asciiTheme="majorHAnsi" w:hAnsiTheme="majorHAnsi"/>
          <w:b/>
          <w:lang w:val="en-US"/>
        </w:rPr>
      </w:pPr>
    </w:p>
    <w:p xmlns:wp14="http://schemas.microsoft.com/office/word/2010/wordml" w:rsidR="003D3EDA" w:rsidP="003D3EDA" w:rsidRDefault="00AF1571" w14:paraId="51F5EECE"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0"/>
        <w:rPr>
          <w:rFonts w:cs="Arial" w:asciiTheme="majorHAnsi" w:hAnsiTheme="majorHAnsi"/>
          <w:b/>
          <w:lang w:val="en-US"/>
        </w:rPr>
      </w:pPr>
      <w:r>
        <w:rPr>
          <w:rFonts w:cs="Arial" w:asciiTheme="majorHAnsi" w:hAnsiTheme="majorHAnsi"/>
          <w:b/>
          <w:lang w:val="en-US"/>
        </w:rPr>
        <w:t>C</w:t>
      </w:r>
      <w:r w:rsidRPr="00535EC9" w:rsidR="003909AD">
        <w:rPr>
          <w:rFonts w:cs="Arial" w:asciiTheme="majorHAnsi" w:hAnsiTheme="majorHAnsi"/>
          <w:b/>
          <w:lang w:val="en-US"/>
        </w:rPr>
        <w:t>ourse Evaluation</w:t>
      </w:r>
    </w:p>
    <w:p xmlns:wp14="http://schemas.microsoft.com/office/word/2010/wordml" w:rsidRPr="00535EC9" w:rsidR="003909AD" w:rsidP="003D3EDA" w:rsidRDefault="000F353F" w14:paraId="0633C304"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0"/>
        <w:rPr>
          <w:rFonts w:asciiTheme="majorHAnsi" w:hAnsiTheme="majorHAnsi"/>
          <w:lang w:val="en-US"/>
        </w:rPr>
      </w:pPr>
      <w:r w:rsidRPr="00535EC9">
        <w:rPr>
          <w:rFonts w:asciiTheme="majorHAnsi" w:hAnsiTheme="majorHAnsi"/>
          <w:lang w:val="en-US"/>
        </w:rPr>
        <w:t>-</w:t>
      </w:r>
      <w:r w:rsidRPr="00535EC9" w:rsidR="003909AD">
        <w:rPr>
          <w:rFonts w:asciiTheme="majorHAnsi" w:hAnsiTheme="majorHAnsi"/>
          <w:lang w:val="en-US"/>
        </w:rPr>
        <w:t>Midterm Exam: 30%</w:t>
      </w:r>
    </w:p>
    <w:p xmlns:wp14="http://schemas.microsoft.com/office/word/2010/wordml" w:rsidRPr="00535EC9" w:rsidR="003909AD" w:rsidP="000F353F" w:rsidRDefault="000F353F" w14:paraId="41A6F966" wp14:textId="77777777">
      <w:pPr>
        <w:pStyle w:val="AralkYok"/>
        <w:rPr>
          <w:rFonts w:asciiTheme="majorHAnsi" w:hAnsiTheme="majorHAnsi"/>
          <w:lang w:val="en-US"/>
        </w:rPr>
      </w:pPr>
      <w:r w:rsidRPr="00535EC9">
        <w:rPr>
          <w:rFonts w:asciiTheme="majorHAnsi" w:hAnsiTheme="majorHAnsi"/>
          <w:lang w:val="en-US"/>
        </w:rPr>
        <w:t>-</w:t>
      </w:r>
      <w:r w:rsidRPr="00535EC9" w:rsidR="003909AD">
        <w:rPr>
          <w:rFonts w:asciiTheme="majorHAnsi" w:hAnsiTheme="majorHAnsi"/>
          <w:lang w:val="en-US"/>
        </w:rPr>
        <w:t>Final Exam: 40%</w:t>
      </w:r>
    </w:p>
    <w:p xmlns:wp14="http://schemas.microsoft.com/office/word/2010/wordml" w:rsidR="00107A75" w:rsidP="000F353F" w:rsidRDefault="000F353F" w14:paraId="102EFA3E" wp14:textId="77777777">
      <w:pPr>
        <w:pStyle w:val="AralkYok"/>
        <w:rPr>
          <w:rFonts w:asciiTheme="majorHAnsi" w:hAnsiTheme="majorHAnsi"/>
          <w:lang w:val="en-US"/>
        </w:rPr>
      </w:pPr>
      <w:r w:rsidRPr="00535EC9">
        <w:rPr>
          <w:rFonts w:asciiTheme="majorHAnsi" w:hAnsiTheme="majorHAnsi"/>
          <w:lang w:val="en-US"/>
        </w:rPr>
        <w:t>-</w:t>
      </w:r>
      <w:r w:rsidR="00107A75">
        <w:rPr>
          <w:rFonts w:asciiTheme="majorHAnsi" w:hAnsiTheme="majorHAnsi"/>
          <w:lang w:val="en-US"/>
        </w:rPr>
        <w:t>Attendance: 8%</w:t>
      </w:r>
    </w:p>
    <w:p xmlns:wp14="http://schemas.microsoft.com/office/word/2010/wordml" w:rsidR="00107A75" w:rsidP="000F353F" w:rsidRDefault="00107A75" w14:paraId="2FD4B9E4" wp14:textId="77777777">
      <w:pPr>
        <w:pStyle w:val="AralkYok"/>
        <w:rPr>
          <w:rFonts w:asciiTheme="majorHAnsi" w:hAnsiTheme="majorHAnsi"/>
          <w:lang w:val="en-US"/>
        </w:rPr>
      </w:pPr>
      <w:r>
        <w:rPr>
          <w:rFonts w:asciiTheme="majorHAnsi" w:hAnsiTheme="majorHAnsi"/>
          <w:lang w:val="en-US"/>
        </w:rPr>
        <w:t>-In-class participation: 10%</w:t>
      </w:r>
    </w:p>
    <w:p xmlns:wp14="http://schemas.microsoft.com/office/word/2010/wordml" w:rsidR="003909AD" w:rsidP="000F353F" w:rsidRDefault="000F353F" w14:paraId="5EC577ED" wp14:textId="77777777">
      <w:pPr>
        <w:pStyle w:val="AralkYok"/>
        <w:rPr>
          <w:rFonts w:asciiTheme="majorHAnsi" w:hAnsiTheme="majorHAnsi"/>
          <w:lang w:val="en-US"/>
        </w:rPr>
      </w:pPr>
      <w:r w:rsidRPr="00535EC9">
        <w:rPr>
          <w:rFonts w:asciiTheme="majorHAnsi" w:hAnsiTheme="majorHAnsi"/>
          <w:lang w:val="en-US"/>
        </w:rPr>
        <w:t>-</w:t>
      </w:r>
      <w:r w:rsidR="00107A75">
        <w:rPr>
          <w:rFonts w:asciiTheme="majorHAnsi" w:hAnsiTheme="majorHAnsi"/>
          <w:lang w:val="en-US"/>
        </w:rPr>
        <w:t>Assignments: 6</w:t>
      </w:r>
      <w:r w:rsidRPr="00535EC9" w:rsidR="003909AD">
        <w:rPr>
          <w:rFonts w:asciiTheme="majorHAnsi" w:hAnsiTheme="majorHAnsi"/>
          <w:lang w:val="en-US"/>
        </w:rPr>
        <w:t>% x 2 Written assignments</w:t>
      </w:r>
    </w:p>
    <w:p xmlns:wp14="http://schemas.microsoft.com/office/word/2010/wordml" w:rsidRPr="00535EC9" w:rsidR="00D739A7" w:rsidP="000F353F" w:rsidRDefault="00D739A7" w14:paraId="53128261" wp14:textId="77777777">
      <w:pPr>
        <w:pStyle w:val="AralkYok"/>
        <w:rPr>
          <w:rFonts w:asciiTheme="majorHAnsi" w:hAnsiTheme="majorHAnsi"/>
          <w:u w:val="single"/>
          <w:lang w:val="en-US"/>
        </w:rPr>
      </w:pPr>
    </w:p>
    <w:p xmlns:wp14="http://schemas.microsoft.com/office/word/2010/wordml" w:rsidRPr="00535EC9" w:rsidR="000F353F" w:rsidP="000F353F" w:rsidRDefault="000F353F" w14:paraId="7966E5CF" wp14:textId="77777777">
      <w:pPr>
        <w:pStyle w:val="AralkYok"/>
        <w:rPr>
          <w:rFonts w:asciiTheme="majorHAnsi" w:hAnsiTheme="majorHAnsi"/>
          <w:b/>
          <w:lang w:val="en-US"/>
        </w:rPr>
      </w:pPr>
      <w:r w:rsidRPr="00535EC9">
        <w:rPr>
          <w:rFonts w:asciiTheme="majorHAnsi" w:hAnsiTheme="majorHAnsi"/>
          <w:b/>
          <w:lang w:val="en-US"/>
        </w:rPr>
        <w:t>Textbook</w:t>
      </w:r>
    </w:p>
    <w:p xmlns:wp14="http://schemas.microsoft.com/office/word/2010/wordml" w:rsidRPr="00535EC9" w:rsidR="000F353F" w:rsidP="000F353F" w:rsidRDefault="000F353F" w14:paraId="62486C05" wp14:textId="77777777">
      <w:pPr>
        <w:pStyle w:val="AralkYok"/>
        <w:rPr>
          <w:rFonts w:asciiTheme="majorHAnsi" w:hAnsiTheme="majorHAnsi"/>
          <w:b/>
          <w:lang w:val="en-US"/>
        </w:rPr>
      </w:pPr>
    </w:p>
    <w:p xmlns:wp14="http://schemas.microsoft.com/office/word/2010/wordml" w:rsidRPr="00535EC9" w:rsidR="000F353F" w:rsidP="000F353F" w:rsidRDefault="000F353F" w14:paraId="55AFA14E" wp14:textId="77777777">
      <w:pPr>
        <w:pStyle w:val="AralkYok"/>
        <w:rPr>
          <w:rFonts w:asciiTheme="majorHAnsi" w:hAnsiTheme="majorHAnsi"/>
          <w:lang w:val="en-US"/>
        </w:rPr>
      </w:pPr>
      <w:r w:rsidRPr="00535EC9">
        <w:rPr>
          <w:rFonts w:asciiTheme="majorHAnsi" w:hAnsiTheme="majorHAnsi"/>
          <w:lang w:val="en-US"/>
        </w:rPr>
        <w:t xml:space="preserve">Joshua S. Goldstein and Jon C. </w:t>
      </w:r>
      <w:proofErr w:type="spellStart"/>
      <w:r w:rsidRPr="00535EC9">
        <w:rPr>
          <w:rFonts w:asciiTheme="majorHAnsi" w:hAnsiTheme="majorHAnsi"/>
          <w:lang w:val="en-US"/>
        </w:rPr>
        <w:t>Pevehouse</w:t>
      </w:r>
      <w:proofErr w:type="spellEnd"/>
      <w:r w:rsidRPr="00535EC9">
        <w:rPr>
          <w:rFonts w:asciiTheme="majorHAnsi" w:hAnsiTheme="majorHAnsi"/>
          <w:lang w:val="en-US"/>
        </w:rPr>
        <w:t xml:space="preserve">, 2014. International Relations, </w:t>
      </w:r>
      <w:r w:rsidRPr="00535EC9" w:rsidR="00BB69FB">
        <w:rPr>
          <w:rFonts w:asciiTheme="majorHAnsi" w:hAnsiTheme="majorHAnsi"/>
          <w:lang w:val="en-US"/>
        </w:rPr>
        <w:t>10th</w:t>
      </w:r>
      <w:r w:rsidRPr="00535EC9" w:rsidR="005C25A5">
        <w:rPr>
          <w:rFonts w:asciiTheme="majorHAnsi" w:hAnsiTheme="majorHAnsi"/>
          <w:lang w:val="en-US"/>
        </w:rPr>
        <w:t xml:space="preserve"> Edition, Pearson: New York.</w:t>
      </w:r>
      <w:r w:rsidRPr="00535EC9">
        <w:rPr>
          <w:rFonts w:asciiTheme="majorHAnsi" w:hAnsiTheme="majorHAnsi"/>
          <w:lang w:val="en-US"/>
        </w:rPr>
        <w:t xml:space="preserve"> </w:t>
      </w:r>
    </w:p>
    <w:p xmlns:wp14="http://schemas.microsoft.com/office/word/2010/wordml" w:rsidRPr="00535EC9" w:rsidR="000F353F" w:rsidP="000F353F" w:rsidRDefault="000F353F" w14:paraId="4101652C" wp14:textId="77777777">
      <w:pPr>
        <w:pStyle w:val="AralkYok"/>
        <w:rPr>
          <w:rFonts w:asciiTheme="majorHAnsi" w:hAnsiTheme="majorHAnsi"/>
          <w:lang w:val="en-US"/>
        </w:rPr>
      </w:pPr>
    </w:p>
    <w:p xmlns:wp14="http://schemas.microsoft.com/office/word/2010/wordml" w:rsidRPr="00535EC9" w:rsidR="000F353F" w:rsidP="000F353F" w:rsidRDefault="000F353F" w14:paraId="44B27263" wp14:textId="77777777">
      <w:pPr>
        <w:pStyle w:val="AralkYok"/>
        <w:rPr>
          <w:rFonts w:asciiTheme="majorHAnsi" w:hAnsiTheme="majorHAnsi"/>
          <w:lang w:val="en-US"/>
        </w:rPr>
      </w:pPr>
      <w:r w:rsidRPr="00535EC9">
        <w:rPr>
          <w:rFonts w:asciiTheme="majorHAnsi" w:hAnsiTheme="majorHAnsi"/>
          <w:lang w:val="en-US"/>
        </w:rPr>
        <w:t xml:space="preserve">Relevant articles and online material will also be assigned according to the topic that we focus on that week. </w:t>
      </w:r>
      <w:r w:rsidRPr="00535EC9" w:rsidR="00F46BDB">
        <w:rPr>
          <w:rFonts w:asciiTheme="majorHAnsi" w:hAnsiTheme="majorHAnsi"/>
          <w:lang w:val="en-US"/>
        </w:rPr>
        <w:t xml:space="preserve">These are rather recommended readings, yet, they will definitely help you to a great extent for your understanding of the topics. </w:t>
      </w:r>
    </w:p>
    <w:p xmlns:wp14="http://schemas.microsoft.com/office/word/2010/wordml" w:rsidRPr="00535EC9" w:rsidR="000F353F" w:rsidP="000F353F" w:rsidRDefault="000F353F" w14:paraId="4B99056E" wp14:textId="77777777">
      <w:pPr>
        <w:pStyle w:val="AralkYok"/>
        <w:rPr>
          <w:rFonts w:asciiTheme="majorHAnsi" w:hAnsiTheme="majorHAnsi"/>
          <w:lang w:val="en-US"/>
        </w:rPr>
      </w:pPr>
    </w:p>
    <w:p xmlns:wp14="http://schemas.microsoft.com/office/word/2010/wordml" w:rsidR="00AF1571" w:rsidP="000F353F" w:rsidRDefault="00AF1571" w14:paraId="1299C43A" wp14:textId="77777777">
      <w:pPr>
        <w:pStyle w:val="AralkYok"/>
        <w:rPr>
          <w:rFonts w:asciiTheme="majorHAnsi" w:hAnsiTheme="majorHAnsi"/>
          <w:b/>
          <w:u w:val="single"/>
          <w:lang w:val="en-US"/>
        </w:rPr>
      </w:pPr>
    </w:p>
    <w:p xmlns:wp14="http://schemas.microsoft.com/office/word/2010/wordml" w:rsidR="00AF1571" w:rsidP="000F353F" w:rsidRDefault="00AF1571" w14:paraId="4DDBEF00" wp14:textId="77777777">
      <w:pPr>
        <w:pStyle w:val="AralkYok"/>
        <w:rPr>
          <w:rFonts w:asciiTheme="majorHAnsi" w:hAnsiTheme="majorHAnsi"/>
          <w:b/>
          <w:u w:val="single"/>
          <w:lang w:val="en-US"/>
        </w:rPr>
      </w:pPr>
    </w:p>
    <w:p xmlns:wp14="http://schemas.microsoft.com/office/word/2010/wordml" w:rsidRPr="003D3EDA" w:rsidR="000F353F" w:rsidP="000F353F" w:rsidRDefault="000F353F" w14:paraId="4D523F48" wp14:textId="77777777">
      <w:pPr>
        <w:pStyle w:val="AralkYok"/>
        <w:rPr>
          <w:rFonts w:asciiTheme="majorHAnsi" w:hAnsiTheme="majorHAnsi"/>
          <w:b/>
          <w:u w:val="single"/>
          <w:lang w:val="en-US"/>
        </w:rPr>
      </w:pPr>
      <w:r w:rsidRPr="003D3EDA">
        <w:rPr>
          <w:rFonts w:asciiTheme="majorHAnsi" w:hAnsiTheme="majorHAnsi"/>
          <w:b/>
          <w:u w:val="single"/>
          <w:lang w:val="en-US"/>
        </w:rPr>
        <w:t>Course Schedule:</w:t>
      </w:r>
    </w:p>
    <w:p xmlns:wp14="http://schemas.microsoft.com/office/word/2010/wordml" w:rsidRPr="00535EC9" w:rsidR="000F353F" w:rsidP="000F353F" w:rsidRDefault="000F353F" w14:paraId="3461D779" wp14:textId="77777777">
      <w:pPr>
        <w:pStyle w:val="AralkYok"/>
        <w:rPr>
          <w:rFonts w:asciiTheme="majorHAnsi" w:hAnsiTheme="majorHAnsi"/>
          <w:b/>
          <w:lang w:val="en-US"/>
        </w:rPr>
      </w:pPr>
    </w:p>
    <w:p xmlns:wp14="http://schemas.microsoft.com/office/word/2010/wordml" w:rsidR="000F353F" w:rsidP="00380D2F" w:rsidRDefault="000F353F" w14:paraId="43772C6A"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ajorHAnsi" w:hAnsiTheme="majorHAnsi"/>
          <w:lang w:val="en-US"/>
        </w:rPr>
      </w:pPr>
      <w:r w:rsidRPr="00535EC9">
        <w:rPr>
          <w:rFonts w:cs="Arial" w:asciiTheme="majorHAnsi" w:hAnsiTheme="majorHAnsi"/>
          <w:b/>
          <w:u w:val="single"/>
          <w:lang w:val="en-US"/>
        </w:rPr>
        <w:t>Week 1</w:t>
      </w:r>
      <w:r w:rsidR="00AF1571">
        <w:rPr>
          <w:rFonts w:cs="Arial" w:asciiTheme="majorHAnsi" w:hAnsiTheme="majorHAnsi"/>
          <w:b/>
          <w:u w:val="single"/>
          <w:lang w:val="en-US"/>
        </w:rPr>
        <w:t xml:space="preserve"> (3.10.2023)</w:t>
      </w:r>
      <w:r w:rsidRPr="00535EC9" w:rsidR="00380D2F">
        <w:rPr>
          <w:rFonts w:cs="Arial" w:asciiTheme="majorHAnsi" w:hAnsiTheme="majorHAnsi"/>
          <w:b/>
          <w:lang w:val="en-US"/>
        </w:rPr>
        <w:t>:</w:t>
      </w:r>
      <w:r w:rsidRPr="00535EC9" w:rsidR="00380D2F">
        <w:rPr>
          <w:rFonts w:cs="Arial" w:asciiTheme="majorHAnsi" w:hAnsiTheme="majorHAnsi"/>
          <w:lang w:val="en-US"/>
        </w:rPr>
        <w:t xml:space="preserve"> </w:t>
      </w:r>
      <w:r w:rsidRPr="00535EC9">
        <w:rPr>
          <w:rFonts w:cs="Arial" w:asciiTheme="majorHAnsi" w:hAnsiTheme="majorHAnsi"/>
          <w:lang w:val="en-US"/>
        </w:rPr>
        <w:t>Introduction to the Course</w:t>
      </w:r>
      <w:r w:rsidRPr="00535EC9" w:rsidR="00BB69FB">
        <w:rPr>
          <w:rFonts w:cs="Arial" w:asciiTheme="majorHAnsi" w:hAnsiTheme="majorHAnsi"/>
          <w:lang w:val="en-US"/>
        </w:rPr>
        <w:t xml:space="preserve"> / What is international relations? What is the International Relations</w:t>
      </w:r>
      <w:r w:rsidR="003D3EDA">
        <w:rPr>
          <w:rFonts w:cs="Arial" w:asciiTheme="majorHAnsi" w:hAnsiTheme="majorHAnsi"/>
          <w:lang w:val="en-US"/>
        </w:rPr>
        <w:t xml:space="preserve"> (IR)</w:t>
      </w:r>
      <w:r w:rsidRPr="00535EC9" w:rsidR="00BB69FB">
        <w:rPr>
          <w:rFonts w:cs="Arial" w:asciiTheme="majorHAnsi" w:hAnsiTheme="majorHAnsi"/>
          <w:lang w:val="en-US"/>
        </w:rPr>
        <w:t xml:space="preserve">? </w:t>
      </w:r>
    </w:p>
    <w:p xmlns:wp14="http://schemas.microsoft.com/office/word/2010/wordml" w:rsidRPr="00535EC9" w:rsidR="00CC1B36" w:rsidP="00380D2F" w:rsidRDefault="00CC1B36" w14:paraId="1B41B628"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ajorHAnsi" w:hAnsiTheme="majorHAnsi"/>
          <w:lang w:val="en-US"/>
        </w:rPr>
      </w:pPr>
      <w:r>
        <w:rPr>
          <w:rFonts w:cs="Arial" w:asciiTheme="majorHAnsi" w:hAnsiTheme="majorHAnsi"/>
          <w:lang w:val="en-US"/>
        </w:rPr>
        <w:t>Syllabus</w:t>
      </w:r>
    </w:p>
    <w:p xmlns:wp14="http://schemas.microsoft.com/office/word/2010/wordml" w:rsidRPr="00535EC9" w:rsidR="00835098" w:rsidP="00380D2F" w:rsidRDefault="00835098" w14:paraId="42717C50"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ajorHAnsi" w:hAnsiTheme="majorHAnsi"/>
          <w:lang w:val="en-US"/>
        </w:rPr>
      </w:pPr>
      <w:r w:rsidRPr="00535EC9">
        <w:rPr>
          <w:rFonts w:cs="Arial" w:asciiTheme="majorHAnsi" w:hAnsiTheme="majorHAnsi"/>
          <w:b/>
          <w:u w:val="single"/>
          <w:lang w:val="en-US"/>
        </w:rPr>
        <w:t>Week 2</w:t>
      </w:r>
      <w:r w:rsidR="00AF1571">
        <w:rPr>
          <w:rFonts w:cs="Arial" w:asciiTheme="majorHAnsi" w:hAnsiTheme="majorHAnsi"/>
          <w:b/>
          <w:u w:val="single"/>
          <w:lang w:val="en-US"/>
        </w:rPr>
        <w:t xml:space="preserve"> (10.10.2023)</w:t>
      </w:r>
      <w:r w:rsidRPr="00535EC9">
        <w:rPr>
          <w:rFonts w:cs="Arial" w:asciiTheme="majorHAnsi" w:hAnsiTheme="majorHAnsi"/>
          <w:b/>
          <w:u w:val="single"/>
          <w:lang w:val="en-US"/>
        </w:rPr>
        <w:t>:</w:t>
      </w:r>
      <w:r w:rsidRPr="00535EC9">
        <w:rPr>
          <w:rFonts w:cs="Arial" w:asciiTheme="majorHAnsi" w:hAnsiTheme="majorHAnsi"/>
          <w:u w:val="single"/>
          <w:lang w:val="en-US"/>
        </w:rPr>
        <w:t xml:space="preserve"> </w:t>
      </w:r>
      <w:r w:rsidRPr="00535EC9">
        <w:rPr>
          <w:rFonts w:cs="Arial" w:asciiTheme="majorHAnsi" w:hAnsiTheme="majorHAnsi"/>
          <w:lang w:val="en-US"/>
        </w:rPr>
        <w:t>Evolution of the Discipline and the International System</w:t>
      </w:r>
    </w:p>
    <w:p xmlns:wp14="http://schemas.microsoft.com/office/word/2010/wordml" w:rsidRPr="00535EC9" w:rsidR="00835098" w:rsidP="00380D2F" w:rsidRDefault="00835098" w14:paraId="699EC78F"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ajorHAnsi" w:hAnsiTheme="majorHAnsi"/>
          <w:lang w:val="en-US"/>
        </w:rPr>
      </w:pPr>
      <w:r w:rsidRPr="00535EC9">
        <w:rPr>
          <w:rFonts w:cs="Arial" w:asciiTheme="majorHAnsi" w:hAnsiTheme="majorHAnsi"/>
          <w:lang w:val="en-US"/>
        </w:rPr>
        <w:t xml:space="preserve">Goldstein and </w:t>
      </w:r>
      <w:proofErr w:type="spellStart"/>
      <w:r w:rsidRPr="00535EC9">
        <w:rPr>
          <w:rFonts w:cs="Arial" w:asciiTheme="majorHAnsi" w:hAnsiTheme="majorHAnsi"/>
          <w:lang w:val="en-US"/>
        </w:rPr>
        <w:t>Pevehouse</w:t>
      </w:r>
      <w:proofErr w:type="spellEnd"/>
      <w:r w:rsidRPr="00535EC9">
        <w:rPr>
          <w:rFonts w:cs="Arial" w:asciiTheme="majorHAnsi" w:hAnsiTheme="majorHAnsi"/>
          <w:lang w:val="en-US"/>
        </w:rPr>
        <w:t>, 2014. Chapter 1</w:t>
      </w:r>
    </w:p>
    <w:p xmlns:wp14="http://schemas.microsoft.com/office/word/2010/wordml" w:rsidRPr="00535EC9" w:rsidR="00835098" w:rsidP="00380D2F" w:rsidRDefault="00835098" w14:paraId="6B20C59A"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ajorHAnsi" w:hAnsiTheme="majorHAnsi"/>
          <w:lang w:val="en-US"/>
        </w:rPr>
      </w:pPr>
      <w:r w:rsidRPr="00535EC9">
        <w:rPr>
          <w:rFonts w:cs="Arial" w:asciiTheme="majorHAnsi" w:hAnsiTheme="majorHAnsi"/>
          <w:b/>
          <w:u w:val="single"/>
          <w:lang w:val="en-US"/>
        </w:rPr>
        <w:t>Week 3</w:t>
      </w:r>
      <w:r w:rsidR="00AF1571">
        <w:rPr>
          <w:rFonts w:cs="Arial" w:asciiTheme="majorHAnsi" w:hAnsiTheme="majorHAnsi"/>
          <w:b/>
          <w:u w:val="single"/>
          <w:lang w:val="en-US"/>
        </w:rPr>
        <w:t xml:space="preserve"> (17.10.2023)</w:t>
      </w:r>
      <w:r w:rsidRPr="00535EC9">
        <w:rPr>
          <w:rFonts w:cs="Arial" w:asciiTheme="majorHAnsi" w:hAnsiTheme="majorHAnsi"/>
          <w:b/>
          <w:u w:val="single"/>
          <w:lang w:val="en-US"/>
        </w:rPr>
        <w:t>:</w:t>
      </w:r>
      <w:r w:rsidRPr="00535EC9">
        <w:rPr>
          <w:rFonts w:cs="Arial" w:asciiTheme="majorHAnsi" w:hAnsiTheme="majorHAnsi"/>
          <w:lang w:val="en-US"/>
        </w:rPr>
        <w:t xml:space="preserve"> Power Politics: What is power? How it is obtained?</w:t>
      </w:r>
    </w:p>
    <w:p xmlns:wp14="http://schemas.microsoft.com/office/word/2010/wordml" w:rsidRPr="00535EC9" w:rsidR="00835098" w:rsidP="00380D2F" w:rsidRDefault="00835098" w14:paraId="3F322DF7"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ajorHAnsi" w:hAnsiTheme="majorHAnsi"/>
          <w:lang w:val="en-US"/>
        </w:rPr>
      </w:pPr>
      <w:r w:rsidRPr="00535EC9">
        <w:rPr>
          <w:rFonts w:cs="Arial" w:asciiTheme="majorHAnsi" w:hAnsiTheme="majorHAnsi"/>
          <w:lang w:val="en-US"/>
        </w:rPr>
        <w:t xml:space="preserve">Goldstein and </w:t>
      </w:r>
      <w:proofErr w:type="spellStart"/>
      <w:r w:rsidRPr="00535EC9">
        <w:rPr>
          <w:rFonts w:cs="Arial" w:asciiTheme="majorHAnsi" w:hAnsiTheme="majorHAnsi"/>
          <w:lang w:val="en-US"/>
        </w:rPr>
        <w:t>Pevehouse</w:t>
      </w:r>
      <w:proofErr w:type="spellEnd"/>
      <w:r w:rsidRPr="00535EC9">
        <w:rPr>
          <w:rFonts w:cs="Arial" w:asciiTheme="majorHAnsi" w:hAnsiTheme="majorHAnsi"/>
          <w:lang w:val="en-US"/>
        </w:rPr>
        <w:t>,</w:t>
      </w:r>
      <w:r w:rsidRPr="00535EC9" w:rsidR="00F46BDB">
        <w:rPr>
          <w:rFonts w:cs="Arial" w:asciiTheme="majorHAnsi" w:hAnsiTheme="majorHAnsi"/>
          <w:lang w:val="en-US"/>
        </w:rPr>
        <w:t xml:space="preserve"> 2014.</w:t>
      </w:r>
      <w:r w:rsidRPr="00535EC9">
        <w:rPr>
          <w:rFonts w:cs="Arial" w:asciiTheme="majorHAnsi" w:hAnsiTheme="majorHAnsi"/>
          <w:lang w:val="en-US"/>
        </w:rPr>
        <w:t xml:space="preserve"> Chapter 2: pp. 45-49.</w:t>
      </w:r>
    </w:p>
    <w:p xmlns:wp14="http://schemas.microsoft.com/office/word/2010/wordml" w:rsidRPr="00535EC9" w:rsidR="00835098" w:rsidP="00380D2F" w:rsidRDefault="00F46BDB" w14:paraId="5D60CF5E"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ajorHAnsi" w:hAnsiTheme="majorHAnsi"/>
          <w:lang w:val="en-US"/>
        </w:rPr>
      </w:pPr>
      <w:r w:rsidRPr="00535EC9">
        <w:rPr>
          <w:rFonts w:cs="Arial" w:asciiTheme="majorHAnsi" w:hAnsiTheme="majorHAnsi"/>
          <w:lang w:val="en-US"/>
        </w:rPr>
        <w:t xml:space="preserve">Recommended reading: </w:t>
      </w:r>
      <w:r w:rsidRPr="00535EC9" w:rsidR="00835098">
        <w:rPr>
          <w:rFonts w:cs="Arial" w:asciiTheme="majorHAnsi" w:hAnsiTheme="majorHAnsi"/>
          <w:lang w:val="en-US"/>
        </w:rPr>
        <w:t>Nye, Joseph. 1990. “Soft Power.”</w:t>
      </w:r>
      <w:r w:rsidRPr="00535EC9" w:rsidR="00835098">
        <w:rPr>
          <w:rFonts w:cs="Arial" w:asciiTheme="majorHAnsi" w:hAnsiTheme="majorHAnsi"/>
          <w:i/>
          <w:lang w:val="en-US"/>
        </w:rPr>
        <w:t xml:space="preserve"> Foreign Policy. </w:t>
      </w:r>
      <w:r w:rsidRPr="00535EC9" w:rsidR="00835098">
        <w:rPr>
          <w:rFonts w:cs="Arial" w:asciiTheme="majorHAnsi" w:hAnsiTheme="majorHAnsi"/>
          <w:lang w:val="en-US"/>
        </w:rPr>
        <w:t>80: 153-171.</w:t>
      </w:r>
    </w:p>
    <w:p xmlns:wp14="http://schemas.microsoft.com/office/word/2010/wordml" w:rsidRPr="00535EC9" w:rsidR="00F46BDB" w:rsidP="00380D2F" w:rsidRDefault="00F46BDB" w14:paraId="3D6915C7"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ajorHAnsi" w:hAnsiTheme="majorHAnsi"/>
          <w:lang w:val="en-US"/>
        </w:rPr>
      </w:pPr>
      <w:r w:rsidRPr="00535EC9">
        <w:rPr>
          <w:rFonts w:cs="Arial" w:asciiTheme="majorHAnsi" w:hAnsiTheme="majorHAnsi"/>
          <w:b/>
          <w:u w:val="single"/>
          <w:lang w:val="en-US"/>
        </w:rPr>
        <w:t>Week 4</w:t>
      </w:r>
      <w:r w:rsidR="00AF1571">
        <w:rPr>
          <w:rFonts w:cs="Arial" w:asciiTheme="majorHAnsi" w:hAnsiTheme="majorHAnsi"/>
          <w:b/>
          <w:u w:val="single"/>
          <w:lang w:val="en-US"/>
        </w:rPr>
        <w:t xml:space="preserve"> (24.10.2023)</w:t>
      </w:r>
      <w:r w:rsidRPr="00535EC9">
        <w:rPr>
          <w:rFonts w:cs="Arial" w:asciiTheme="majorHAnsi" w:hAnsiTheme="majorHAnsi"/>
          <w:b/>
          <w:u w:val="single"/>
          <w:lang w:val="en-US"/>
        </w:rPr>
        <w:t>:</w:t>
      </w:r>
      <w:r w:rsidRPr="00535EC9">
        <w:rPr>
          <w:rFonts w:cs="Arial" w:asciiTheme="majorHAnsi" w:hAnsiTheme="majorHAnsi"/>
          <w:lang w:val="en-US"/>
        </w:rPr>
        <w:t xml:space="preserve"> Conflict: Types and causes of war</w:t>
      </w:r>
    </w:p>
    <w:p xmlns:wp14="http://schemas.microsoft.com/office/word/2010/wordml" w:rsidRPr="001126A9" w:rsidR="00576238" w:rsidP="001126A9" w:rsidRDefault="00F46BDB" w14:paraId="0298EED7"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asciiTheme="majorHAnsi" w:hAnsiTheme="majorHAnsi"/>
          <w:lang w:val="en-US"/>
        </w:rPr>
      </w:pPr>
      <w:r w:rsidRPr="00535EC9">
        <w:rPr>
          <w:rFonts w:cs="Arial" w:asciiTheme="majorHAnsi" w:hAnsiTheme="majorHAnsi"/>
          <w:lang w:val="en-US"/>
        </w:rPr>
        <w:t xml:space="preserve">Goldstein and </w:t>
      </w:r>
      <w:proofErr w:type="spellStart"/>
      <w:r w:rsidRPr="00535EC9">
        <w:rPr>
          <w:rFonts w:cs="Arial" w:asciiTheme="majorHAnsi" w:hAnsiTheme="majorHAnsi"/>
          <w:lang w:val="en-US"/>
        </w:rPr>
        <w:t>Pevehouse</w:t>
      </w:r>
      <w:proofErr w:type="spellEnd"/>
      <w:r w:rsidRPr="00535EC9">
        <w:rPr>
          <w:rFonts w:cs="Arial" w:asciiTheme="majorHAnsi" w:hAnsiTheme="majorHAnsi"/>
          <w:lang w:val="en-US"/>
        </w:rPr>
        <w:t>, 2014. Chapter 5.</w:t>
      </w:r>
    </w:p>
    <w:p xmlns:wp14="http://schemas.microsoft.com/office/word/2010/wordml" w:rsidRPr="00535EC9" w:rsidR="00F46BDB" w:rsidP="0EBC29CF" w:rsidRDefault="00F46BDB" w14:paraId="219469C2" wp14:textId="77777777" wp14:noSpellErr="1">
      <w:pPr>
        <w:pStyle w:val="AralkYok"/>
        <w:rPr>
          <w:rFonts w:ascii="Cambria" w:hAnsi="Cambria" w:asciiTheme="majorAscii" w:hAnsiTheme="majorAscii"/>
          <w:lang w:val="tr-TR"/>
        </w:rPr>
      </w:pPr>
      <w:r w:rsidRPr="0EBC29CF" w:rsidR="00F46BDB">
        <w:rPr>
          <w:rFonts w:ascii="Cambria" w:hAnsi="Cambria" w:asciiTheme="majorAscii" w:hAnsiTheme="majorAscii"/>
          <w:b w:val="1"/>
          <w:bCs w:val="1"/>
          <w:u w:val="single"/>
          <w:lang w:val="tr-TR"/>
        </w:rPr>
        <w:t>Week 5</w:t>
      </w:r>
      <w:r w:rsidRPr="0EBC29CF" w:rsidR="00AF1571">
        <w:rPr>
          <w:rFonts w:ascii="Cambria" w:hAnsi="Cambria" w:asciiTheme="majorAscii" w:hAnsiTheme="majorAscii"/>
          <w:b w:val="1"/>
          <w:bCs w:val="1"/>
          <w:u w:val="single"/>
          <w:lang w:val="tr-TR"/>
        </w:rPr>
        <w:t xml:space="preserve"> (31.10.2023</w:t>
      </w:r>
      <w:r w:rsidRPr="0EBC29CF" w:rsidR="00AF1571">
        <w:rPr>
          <w:rFonts w:ascii="Cambria" w:hAnsi="Cambria" w:asciiTheme="majorAscii" w:hAnsiTheme="majorAscii"/>
          <w:b w:val="1"/>
          <w:bCs w:val="1"/>
          <w:u w:val="single"/>
          <w:lang w:val="tr-TR"/>
        </w:rPr>
        <w:t xml:space="preserve">) </w:t>
      </w:r>
      <w:r w:rsidRPr="0EBC29CF" w:rsidR="00F46BDB">
        <w:rPr>
          <w:rFonts w:ascii="Cambria" w:hAnsi="Cambria" w:asciiTheme="majorAscii" w:hAnsiTheme="majorAscii"/>
          <w:b w:val="1"/>
          <w:bCs w:val="1"/>
          <w:u w:val="single"/>
          <w:lang w:val="tr-TR"/>
        </w:rPr>
        <w:t>:</w:t>
      </w:r>
      <w:r w:rsidRPr="0EBC29CF" w:rsidR="00F46BDB">
        <w:rPr>
          <w:rFonts w:ascii="Cambria" w:hAnsi="Cambria" w:asciiTheme="majorAscii" w:hAnsiTheme="majorAscii"/>
          <w:lang w:val="tr-TR"/>
        </w:rPr>
        <w:t xml:space="preserve"> Brief introduction to the theories of IR: Realism</w:t>
      </w:r>
      <w:r w:rsidRPr="0EBC29CF" w:rsidR="001A73D0">
        <w:rPr>
          <w:rFonts w:ascii="Cambria" w:hAnsi="Cambria" w:asciiTheme="majorAscii" w:hAnsiTheme="majorAscii"/>
          <w:lang w:val="tr-TR"/>
        </w:rPr>
        <w:t>(s)</w:t>
      </w:r>
    </w:p>
    <w:p xmlns:wp14="http://schemas.microsoft.com/office/word/2010/wordml" w:rsidRPr="00535EC9" w:rsidR="00F46BDB" w:rsidP="00DB6DDF" w:rsidRDefault="00F46BDB" w14:paraId="3CF2D8B6" wp14:textId="77777777">
      <w:pPr>
        <w:pStyle w:val="AralkYok"/>
        <w:rPr>
          <w:rFonts w:asciiTheme="majorHAnsi" w:hAnsiTheme="majorHAnsi"/>
          <w:lang w:val="en-US"/>
        </w:rPr>
      </w:pPr>
    </w:p>
    <w:p xmlns:wp14="http://schemas.microsoft.com/office/word/2010/wordml" w:rsidRPr="00535EC9" w:rsidR="00F46BDB" w:rsidP="00DB6DDF" w:rsidRDefault="00F46BDB" w14:paraId="2A941663" wp14:textId="77777777">
      <w:pPr>
        <w:pStyle w:val="AralkYok"/>
        <w:rPr>
          <w:rFonts w:asciiTheme="majorHAnsi" w:hAnsiTheme="majorHAnsi"/>
          <w:lang w:val="en-US"/>
        </w:rPr>
      </w:pPr>
      <w:r w:rsidRPr="00535EC9">
        <w:rPr>
          <w:rFonts w:asciiTheme="majorHAnsi" w:hAnsiTheme="majorHAnsi"/>
          <w:lang w:val="en-US"/>
        </w:rPr>
        <w:t xml:space="preserve">Goldstein and </w:t>
      </w:r>
      <w:proofErr w:type="spellStart"/>
      <w:r w:rsidRPr="00535EC9">
        <w:rPr>
          <w:rFonts w:asciiTheme="majorHAnsi" w:hAnsiTheme="majorHAnsi"/>
          <w:lang w:val="en-US"/>
        </w:rPr>
        <w:t>Pevehouse</w:t>
      </w:r>
      <w:proofErr w:type="spellEnd"/>
      <w:r w:rsidRPr="00535EC9">
        <w:rPr>
          <w:rFonts w:asciiTheme="majorHAnsi" w:hAnsiTheme="majorHAnsi"/>
          <w:lang w:val="en-US"/>
        </w:rPr>
        <w:t xml:space="preserve">, 2014. Chapter 2. </w:t>
      </w:r>
    </w:p>
    <w:p xmlns:wp14="http://schemas.microsoft.com/office/word/2010/wordml" w:rsidRPr="00535EC9" w:rsidR="00F46BDB" w:rsidP="00DB6DDF" w:rsidRDefault="00F46BDB" w14:paraId="0FB78278" wp14:textId="77777777">
      <w:pPr>
        <w:pStyle w:val="AralkYok"/>
        <w:rPr>
          <w:rFonts w:asciiTheme="majorHAnsi" w:hAnsiTheme="majorHAnsi"/>
          <w:lang w:val="en-US"/>
        </w:rPr>
      </w:pPr>
    </w:p>
    <w:p xmlns:wp14="http://schemas.microsoft.com/office/word/2010/wordml" w:rsidRPr="00535EC9" w:rsidR="00F46BDB" w:rsidP="00DB6DDF" w:rsidRDefault="005C25A5" w14:paraId="574B5FE1" wp14:textId="77777777">
      <w:pPr>
        <w:pStyle w:val="AralkYok"/>
        <w:rPr>
          <w:rFonts w:asciiTheme="majorHAnsi" w:hAnsiTheme="majorHAnsi"/>
          <w:lang w:val="en-US"/>
        </w:rPr>
      </w:pPr>
      <w:r w:rsidRPr="00535EC9">
        <w:rPr>
          <w:rFonts w:asciiTheme="majorHAnsi" w:hAnsiTheme="majorHAnsi"/>
          <w:lang w:val="en-US"/>
        </w:rPr>
        <w:t xml:space="preserve">Recommended Reading: </w:t>
      </w:r>
      <w:proofErr w:type="spellStart"/>
      <w:r w:rsidRPr="00535EC9">
        <w:rPr>
          <w:rFonts w:asciiTheme="majorHAnsi" w:hAnsiTheme="majorHAnsi"/>
          <w:lang w:val="en-US"/>
        </w:rPr>
        <w:t>Lebow</w:t>
      </w:r>
      <w:proofErr w:type="spellEnd"/>
      <w:r w:rsidRPr="00535EC9">
        <w:rPr>
          <w:rFonts w:asciiTheme="majorHAnsi" w:hAnsiTheme="majorHAnsi"/>
          <w:lang w:val="en-US"/>
        </w:rPr>
        <w:t xml:space="preserve">, Richard N. </w:t>
      </w:r>
      <w:r w:rsidRPr="00535EC9" w:rsidR="00F46BDB">
        <w:rPr>
          <w:rFonts w:asciiTheme="majorHAnsi" w:hAnsiTheme="majorHAnsi"/>
          <w:lang w:val="en-US"/>
        </w:rPr>
        <w:t>2010</w:t>
      </w:r>
      <w:r w:rsidRPr="00535EC9">
        <w:rPr>
          <w:rFonts w:asciiTheme="majorHAnsi" w:hAnsiTheme="majorHAnsi"/>
          <w:lang w:val="en-US"/>
        </w:rPr>
        <w:t>.</w:t>
      </w:r>
      <w:r w:rsidRPr="00535EC9" w:rsidR="00F46BDB">
        <w:rPr>
          <w:rFonts w:asciiTheme="majorHAnsi" w:hAnsiTheme="majorHAnsi"/>
          <w:lang w:val="en-US"/>
        </w:rPr>
        <w:t xml:space="preserve"> </w:t>
      </w:r>
      <w:r w:rsidRPr="00535EC9">
        <w:rPr>
          <w:rFonts w:asciiTheme="majorHAnsi" w:hAnsiTheme="majorHAnsi"/>
          <w:lang w:val="en-US"/>
        </w:rPr>
        <w:t>“</w:t>
      </w:r>
      <w:r w:rsidRPr="00535EC9" w:rsidR="00F46BDB">
        <w:rPr>
          <w:rFonts w:asciiTheme="majorHAnsi" w:hAnsiTheme="majorHAnsi"/>
          <w:lang w:val="en-US"/>
        </w:rPr>
        <w:t>Classical Realism.</w:t>
      </w:r>
      <w:r w:rsidRPr="00535EC9">
        <w:rPr>
          <w:rFonts w:asciiTheme="majorHAnsi" w:hAnsiTheme="majorHAnsi"/>
          <w:lang w:val="en-US"/>
        </w:rPr>
        <w:t>”</w:t>
      </w:r>
      <w:r w:rsidRPr="00535EC9" w:rsidR="00F46BDB">
        <w:rPr>
          <w:rFonts w:asciiTheme="majorHAnsi" w:hAnsiTheme="majorHAnsi"/>
          <w:lang w:val="en-US"/>
        </w:rPr>
        <w:t xml:space="preserve"> in Dunne, T., </w:t>
      </w:r>
      <w:proofErr w:type="spellStart"/>
      <w:r w:rsidRPr="00535EC9" w:rsidR="00F46BDB">
        <w:rPr>
          <w:rFonts w:asciiTheme="majorHAnsi" w:hAnsiTheme="majorHAnsi"/>
          <w:lang w:val="en-US"/>
        </w:rPr>
        <w:t>Kurki</w:t>
      </w:r>
      <w:proofErr w:type="spellEnd"/>
      <w:r w:rsidRPr="00535EC9" w:rsidR="00F46BDB">
        <w:rPr>
          <w:rFonts w:asciiTheme="majorHAnsi" w:hAnsiTheme="majorHAnsi"/>
          <w:lang w:val="en-US"/>
        </w:rPr>
        <w:t xml:space="preserve">, M. &amp; Smith, S. (Eds.) </w:t>
      </w:r>
      <w:r w:rsidRPr="00535EC9" w:rsidR="00F46BDB">
        <w:rPr>
          <w:rFonts w:asciiTheme="majorHAnsi" w:hAnsiTheme="majorHAnsi"/>
          <w:i/>
          <w:lang w:val="en-US"/>
        </w:rPr>
        <w:t>International Relations Theories: Discipline and Diversity</w:t>
      </w:r>
      <w:r w:rsidRPr="00535EC9">
        <w:rPr>
          <w:rFonts w:asciiTheme="majorHAnsi" w:hAnsiTheme="majorHAnsi"/>
          <w:lang w:val="en-US"/>
        </w:rPr>
        <w:t>. Oxford University Press: New York.</w:t>
      </w:r>
    </w:p>
    <w:p xmlns:wp14="http://schemas.microsoft.com/office/word/2010/wordml" w:rsidRPr="00535EC9" w:rsidR="005C25A5" w:rsidP="00DB6DDF" w:rsidRDefault="005C25A5" w14:paraId="1FC39945" wp14:textId="77777777">
      <w:pPr>
        <w:pStyle w:val="AralkYok"/>
        <w:rPr>
          <w:rFonts w:asciiTheme="majorHAnsi" w:hAnsiTheme="majorHAnsi"/>
          <w:lang w:val="en-US"/>
        </w:rPr>
      </w:pPr>
    </w:p>
    <w:p xmlns:wp14="http://schemas.microsoft.com/office/word/2010/wordml" w:rsidRPr="00535EC9" w:rsidR="005C25A5" w:rsidP="00DB6DDF" w:rsidRDefault="005C25A5" w14:paraId="6811CF9D" wp14:textId="77777777">
      <w:pPr>
        <w:pStyle w:val="AralkYok"/>
        <w:rPr>
          <w:rFonts w:asciiTheme="majorHAnsi" w:hAnsiTheme="majorHAnsi"/>
          <w:lang w:val="en-US"/>
        </w:rPr>
      </w:pPr>
      <w:r w:rsidRPr="00535EC9">
        <w:rPr>
          <w:rFonts w:asciiTheme="majorHAnsi" w:hAnsiTheme="majorHAnsi"/>
          <w:b/>
          <w:u w:val="single"/>
          <w:lang w:val="en-US"/>
        </w:rPr>
        <w:t>Week 6</w:t>
      </w:r>
      <w:r w:rsidR="00AF1571">
        <w:rPr>
          <w:rFonts w:asciiTheme="majorHAnsi" w:hAnsiTheme="majorHAnsi"/>
          <w:b/>
          <w:u w:val="single"/>
          <w:lang w:val="en-US"/>
        </w:rPr>
        <w:t xml:space="preserve"> (7.11.2023)</w:t>
      </w:r>
      <w:r w:rsidRPr="00535EC9">
        <w:rPr>
          <w:rFonts w:asciiTheme="majorHAnsi" w:hAnsiTheme="majorHAnsi"/>
          <w:b/>
          <w:u w:val="single"/>
          <w:lang w:val="en-US"/>
        </w:rPr>
        <w:t>:</w:t>
      </w:r>
      <w:r w:rsidRPr="00535EC9">
        <w:rPr>
          <w:rFonts w:asciiTheme="majorHAnsi" w:hAnsiTheme="majorHAnsi"/>
          <w:lang w:val="en-US"/>
        </w:rPr>
        <w:t xml:space="preserve"> Liberalism</w:t>
      </w:r>
      <w:r w:rsidRPr="00535EC9" w:rsidR="001A73D0">
        <w:rPr>
          <w:rFonts w:asciiTheme="majorHAnsi" w:hAnsiTheme="majorHAnsi"/>
          <w:lang w:val="en-US"/>
        </w:rPr>
        <w:t>(s)</w:t>
      </w:r>
    </w:p>
    <w:p xmlns:wp14="http://schemas.microsoft.com/office/word/2010/wordml" w:rsidRPr="00535EC9" w:rsidR="005C25A5" w:rsidP="00DB6DDF" w:rsidRDefault="005C25A5" w14:paraId="0562CB0E" wp14:textId="77777777">
      <w:pPr>
        <w:pStyle w:val="AralkYok"/>
        <w:rPr>
          <w:rFonts w:asciiTheme="majorHAnsi" w:hAnsiTheme="majorHAnsi"/>
          <w:lang w:val="en-US"/>
        </w:rPr>
      </w:pPr>
    </w:p>
    <w:p xmlns:wp14="http://schemas.microsoft.com/office/word/2010/wordml" w:rsidRPr="00535EC9" w:rsidR="005C25A5" w:rsidP="00DB6DDF" w:rsidRDefault="005C25A5" w14:paraId="5B4FA32E" wp14:textId="77777777">
      <w:pPr>
        <w:pStyle w:val="AralkYok"/>
        <w:rPr>
          <w:rFonts w:asciiTheme="majorHAnsi" w:hAnsiTheme="majorHAnsi"/>
          <w:lang w:val="en-US"/>
        </w:rPr>
      </w:pPr>
      <w:r w:rsidRPr="00535EC9">
        <w:rPr>
          <w:rFonts w:asciiTheme="majorHAnsi" w:hAnsiTheme="majorHAnsi"/>
          <w:lang w:val="en-US"/>
        </w:rPr>
        <w:t xml:space="preserve">Goldstein and </w:t>
      </w:r>
      <w:proofErr w:type="spellStart"/>
      <w:r w:rsidRPr="00535EC9">
        <w:rPr>
          <w:rFonts w:asciiTheme="majorHAnsi" w:hAnsiTheme="majorHAnsi"/>
          <w:lang w:val="en-US"/>
        </w:rPr>
        <w:t>Pevehouse</w:t>
      </w:r>
      <w:proofErr w:type="spellEnd"/>
      <w:r w:rsidRPr="00535EC9">
        <w:rPr>
          <w:rFonts w:asciiTheme="majorHAnsi" w:hAnsiTheme="majorHAnsi"/>
          <w:lang w:val="en-US"/>
        </w:rPr>
        <w:t>, 2014. Chapter 3: 85-94.</w:t>
      </w:r>
    </w:p>
    <w:p xmlns:wp14="http://schemas.microsoft.com/office/word/2010/wordml" w:rsidRPr="00535EC9" w:rsidR="005C25A5" w:rsidP="00DB6DDF" w:rsidRDefault="005C25A5" w14:paraId="34CE0A41" wp14:textId="77777777">
      <w:pPr>
        <w:pStyle w:val="AralkYok"/>
        <w:rPr>
          <w:rFonts w:asciiTheme="majorHAnsi" w:hAnsiTheme="majorHAnsi"/>
          <w:lang w:val="en-US"/>
        </w:rPr>
      </w:pPr>
    </w:p>
    <w:p xmlns:wp14="http://schemas.microsoft.com/office/word/2010/wordml" w:rsidRPr="00535EC9" w:rsidR="005C25A5" w:rsidP="00DB6DDF" w:rsidRDefault="005C25A5" w14:paraId="35BC6DF9" wp14:textId="77777777">
      <w:pPr>
        <w:pStyle w:val="AralkYok"/>
        <w:rPr>
          <w:rFonts w:asciiTheme="majorHAnsi" w:hAnsiTheme="majorHAnsi"/>
          <w:lang w:val="en-US"/>
        </w:rPr>
      </w:pPr>
      <w:r w:rsidRPr="00535EC9">
        <w:rPr>
          <w:rFonts w:asciiTheme="majorHAnsi" w:hAnsiTheme="majorHAnsi"/>
          <w:lang w:val="en-US"/>
        </w:rPr>
        <w:t xml:space="preserve">Recommended Reading: </w:t>
      </w:r>
      <w:proofErr w:type="spellStart"/>
      <w:r w:rsidRPr="00535EC9" w:rsidR="001A73D0">
        <w:rPr>
          <w:rFonts w:asciiTheme="majorHAnsi" w:hAnsiTheme="majorHAnsi"/>
          <w:lang w:val="en-US"/>
        </w:rPr>
        <w:t>Rusett</w:t>
      </w:r>
      <w:proofErr w:type="spellEnd"/>
      <w:r w:rsidRPr="00535EC9" w:rsidR="001A73D0">
        <w:rPr>
          <w:rFonts w:asciiTheme="majorHAnsi" w:hAnsiTheme="majorHAnsi"/>
          <w:lang w:val="en-US"/>
        </w:rPr>
        <w:t xml:space="preserve">, Bruce. 2010. “Liberalism.” in Dunne, T., </w:t>
      </w:r>
      <w:proofErr w:type="spellStart"/>
      <w:r w:rsidRPr="00535EC9" w:rsidR="001A73D0">
        <w:rPr>
          <w:rFonts w:asciiTheme="majorHAnsi" w:hAnsiTheme="majorHAnsi"/>
          <w:lang w:val="en-US"/>
        </w:rPr>
        <w:t>Kurki</w:t>
      </w:r>
      <w:proofErr w:type="spellEnd"/>
      <w:r w:rsidRPr="00535EC9" w:rsidR="001A73D0">
        <w:rPr>
          <w:rFonts w:asciiTheme="majorHAnsi" w:hAnsiTheme="majorHAnsi"/>
          <w:lang w:val="en-US"/>
        </w:rPr>
        <w:t xml:space="preserve">, M. &amp; Smith, S. (Eds.) </w:t>
      </w:r>
      <w:r w:rsidRPr="00535EC9" w:rsidR="001A73D0">
        <w:rPr>
          <w:rFonts w:asciiTheme="majorHAnsi" w:hAnsiTheme="majorHAnsi"/>
          <w:i/>
          <w:lang w:val="en-US"/>
        </w:rPr>
        <w:t>International Relations Theories: Discipline and Diversity.</w:t>
      </w:r>
      <w:r w:rsidRPr="00535EC9" w:rsidR="001A73D0">
        <w:rPr>
          <w:rFonts w:asciiTheme="majorHAnsi" w:hAnsiTheme="majorHAnsi"/>
          <w:lang w:val="en-US"/>
        </w:rPr>
        <w:t xml:space="preserve"> New York, Oxford University Press.</w:t>
      </w:r>
    </w:p>
    <w:p xmlns:wp14="http://schemas.microsoft.com/office/word/2010/wordml" w:rsidRPr="00535EC9" w:rsidR="001A73D0" w:rsidP="00DB6DDF" w:rsidRDefault="001A73D0" w14:paraId="62EBF3C5" wp14:textId="77777777">
      <w:pPr>
        <w:pStyle w:val="AralkYok"/>
        <w:rPr>
          <w:rFonts w:asciiTheme="majorHAnsi" w:hAnsiTheme="majorHAnsi"/>
          <w:lang w:val="en-US"/>
        </w:rPr>
      </w:pPr>
    </w:p>
    <w:p xmlns:wp14="http://schemas.microsoft.com/office/word/2010/wordml" w:rsidRPr="00535EC9" w:rsidR="00D30B28" w:rsidP="00D30B28" w:rsidRDefault="001126A9" w14:paraId="59F6CDE3" wp14:textId="77777777">
      <w:pPr>
        <w:pStyle w:val="AralkYok"/>
        <w:rPr>
          <w:rFonts w:asciiTheme="majorHAnsi" w:hAnsiTheme="majorHAnsi"/>
          <w:b/>
          <w:u w:val="single"/>
          <w:lang w:val="en-US"/>
        </w:rPr>
      </w:pPr>
      <w:r>
        <w:rPr>
          <w:rFonts w:asciiTheme="majorHAnsi" w:hAnsiTheme="majorHAnsi"/>
          <w:b/>
          <w:u w:val="single"/>
          <w:lang w:val="en-US"/>
        </w:rPr>
        <w:t>Week 7</w:t>
      </w:r>
      <w:r w:rsidR="00AF1571">
        <w:rPr>
          <w:rFonts w:asciiTheme="majorHAnsi" w:hAnsiTheme="majorHAnsi"/>
          <w:b/>
          <w:u w:val="single"/>
          <w:lang w:val="en-US"/>
        </w:rPr>
        <w:t xml:space="preserve"> (14.11.2023)</w:t>
      </w:r>
      <w:r w:rsidRPr="00535EC9" w:rsidR="001A73D0">
        <w:rPr>
          <w:rFonts w:asciiTheme="majorHAnsi" w:hAnsiTheme="majorHAnsi"/>
          <w:b/>
          <w:u w:val="single"/>
          <w:lang w:val="en-US"/>
        </w:rPr>
        <w:t xml:space="preserve">: </w:t>
      </w:r>
      <w:r w:rsidRPr="00535EC9" w:rsidR="00D30B28">
        <w:rPr>
          <w:rFonts w:asciiTheme="majorHAnsi" w:hAnsiTheme="majorHAnsi"/>
          <w:lang w:val="en-US"/>
        </w:rPr>
        <w:t>Challenges to the Mainstream: Social Constructivism and Critical Theory</w:t>
      </w:r>
      <w:r w:rsidRPr="00535EC9" w:rsidR="00D30B28">
        <w:rPr>
          <w:rFonts w:asciiTheme="majorHAnsi" w:hAnsiTheme="majorHAnsi"/>
          <w:b/>
          <w:u w:val="single"/>
          <w:lang w:val="en-US"/>
        </w:rPr>
        <w:t xml:space="preserve"> </w:t>
      </w:r>
    </w:p>
    <w:p xmlns:wp14="http://schemas.microsoft.com/office/word/2010/wordml" w:rsidRPr="00535EC9" w:rsidR="00D30B28" w:rsidP="00D30B28" w:rsidRDefault="00D30B28" w14:paraId="6D98A12B" wp14:textId="77777777">
      <w:pPr>
        <w:pStyle w:val="AralkYok"/>
        <w:rPr>
          <w:rFonts w:asciiTheme="majorHAnsi" w:hAnsiTheme="majorHAnsi"/>
          <w:b/>
          <w:u w:val="single"/>
          <w:lang w:val="en-US"/>
        </w:rPr>
      </w:pPr>
    </w:p>
    <w:p xmlns:wp14="http://schemas.microsoft.com/office/word/2010/wordml" w:rsidRPr="00535EC9" w:rsidR="00D30B28" w:rsidP="00D30B28" w:rsidRDefault="00D30B28" w14:paraId="01CBD323" wp14:textId="77777777">
      <w:pPr>
        <w:pStyle w:val="AralkYok"/>
        <w:rPr>
          <w:rFonts w:asciiTheme="majorHAnsi" w:hAnsiTheme="majorHAnsi"/>
          <w:lang w:val="en-US"/>
        </w:rPr>
      </w:pPr>
      <w:r w:rsidRPr="00535EC9">
        <w:rPr>
          <w:rFonts w:asciiTheme="majorHAnsi" w:hAnsiTheme="majorHAnsi"/>
          <w:lang w:val="en-US"/>
        </w:rPr>
        <w:t xml:space="preserve">Goldstein and </w:t>
      </w:r>
      <w:proofErr w:type="spellStart"/>
      <w:r w:rsidRPr="00535EC9">
        <w:rPr>
          <w:rFonts w:asciiTheme="majorHAnsi" w:hAnsiTheme="majorHAnsi"/>
          <w:lang w:val="en-US"/>
        </w:rPr>
        <w:t>Pevehouse</w:t>
      </w:r>
      <w:proofErr w:type="spellEnd"/>
      <w:r w:rsidRPr="00535EC9">
        <w:rPr>
          <w:rFonts w:asciiTheme="majorHAnsi" w:hAnsiTheme="majorHAnsi"/>
          <w:lang w:val="en-US"/>
        </w:rPr>
        <w:t>, 2014. Chapter 3: 96-102; 103-106.</w:t>
      </w:r>
    </w:p>
    <w:p xmlns:wp14="http://schemas.microsoft.com/office/word/2010/wordml" w:rsidRPr="00535EC9" w:rsidR="00D30B28" w:rsidP="00D30B28" w:rsidRDefault="00D30B28" w14:paraId="2946DB82" wp14:textId="77777777">
      <w:pPr>
        <w:pStyle w:val="AralkYok"/>
        <w:rPr>
          <w:rFonts w:asciiTheme="majorHAnsi" w:hAnsiTheme="majorHAnsi"/>
          <w:lang w:val="en-US"/>
        </w:rPr>
      </w:pPr>
    </w:p>
    <w:p xmlns:wp14="http://schemas.microsoft.com/office/word/2010/wordml" w:rsidRPr="00535EC9" w:rsidR="00D30B28" w:rsidP="00D30B28" w:rsidRDefault="00D30B28" w14:paraId="484E7860" wp14:textId="77777777">
      <w:pPr>
        <w:pStyle w:val="AralkYok"/>
        <w:rPr>
          <w:rFonts w:asciiTheme="majorHAnsi" w:hAnsiTheme="majorHAnsi"/>
          <w:lang w:val="en-US"/>
        </w:rPr>
      </w:pPr>
      <w:r w:rsidRPr="00535EC9">
        <w:rPr>
          <w:rFonts w:asciiTheme="majorHAnsi" w:hAnsiTheme="majorHAnsi"/>
          <w:lang w:val="en-US"/>
        </w:rPr>
        <w:t xml:space="preserve">Recommended Reading: </w:t>
      </w:r>
      <w:proofErr w:type="spellStart"/>
      <w:r w:rsidRPr="00535EC9">
        <w:rPr>
          <w:rFonts w:asciiTheme="majorHAnsi" w:hAnsiTheme="majorHAnsi"/>
          <w:lang w:val="en-US"/>
        </w:rPr>
        <w:t>Fierke</w:t>
      </w:r>
      <w:proofErr w:type="spellEnd"/>
      <w:r w:rsidRPr="00535EC9">
        <w:rPr>
          <w:rFonts w:asciiTheme="majorHAnsi" w:hAnsiTheme="majorHAnsi"/>
          <w:lang w:val="en-US"/>
        </w:rPr>
        <w:t xml:space="preserve">, Karin M. 2010. “Constructivism.” in Dunne, T., </w:t>
      </w:r>
      <w:proofErr w:type="spellStart"/>
      <w:r w:rsidRPr="00535EC9">
        <w:rPr>
          <w:rFonts w:asciiTheme="majorHAnsi" w:hAnsiTheme="majorHAnsi"/>
          <w:lang w:val="en-US"/>
        </w:rPr>
        <w:t>Kurki</w:t>
      </w:r>
      <w:proofErr w:type="spellEnd"/>
      <w:r w:rsidRPr="00535EC9">
        <w:rPr>
          <w:rFonts w:asciiTheme="majorHAnsi" w:hAnsiTheme="majorHAnsi"/>
          <w:lang w:val="en-US"/>
        </w:rPr>
        <w:t xml:space="preserve">, M. &amp; Smith, S. (Eds.) </w:t>
      </w:r>
      <w:r w:rsidRPr="00535EC9">
        <w:rPr>
          <w:rFonts w:asciiTheme="majorHAnsi" w:hAnsiTheme="majorHAnsi"/>
          <w:i/>
          <w:lang w:val="en-US"/>
        </w:rPr>
        <w:t>International Relations Theories: Discipline and Diversity.</w:t>
      </w:r>
      <w:r w:rsidRPr="00535EC9">
        <w:rPr>
          <w:rFonts w:asciiTheme="majorHAnsi" w:hAnsiTheme="majorHAnsi"/>
          <w:lang w:val="en-US"/>
        </w:rPr>
        <w:t xml:space="preserve"> New York, Oxford University Press.</w:t>
      </w:r>
    </w:p>
    <w:p xmlns:wp14="http://schemas.microsoft.com/office/word/2010/wordml" w:rsidRPr="00535EC9" w:rsidR="00D30B28" w:rsidP="00D30B28" w:rsidRDefault="00D30B28" w14:paraId="5997CC1D" wp14:textId="77777777">
      <w:pPr>
        <w:pStyle w:val="AralkYok"/>
        <w:rPr>
          <w:rFonts w:asciiTheme="majorHAnsi" w:hAnsiTheme="majorHAnsi"/>
          <w:lang w:val="en-US"/>
        </w:rPr>
      </w:pPr>
    </w:p>
    <w:p xmlns:wp14="http://schemas.microsoft.com/office/word/2010/wordml" w:rsidR="00D30B28" w:rsidP="00D30B28" w:rsidRDefault="00D30B28" w14:paraId="144F5F90" wp14:textId="77777777">
      <w:pPr>
        <w:pStyle w:val="AralkYok"/>
        <w:rPr>
          <w:rFonts w:asciiTheme="majorHAnsi" w:hAnsiTheme="majorHAnsi"/>
          <w:lang w:val="en-US"/>
        </w:rPr>
      </w:pPr>
      <w:r w:rsidRPr="00535EC9">
        <w:rPr>
          <w:rFonts w:asciiTheme="majorHAnsi" w:hAnsiTheme="majorHAnsi"/>
          <w:lang w:val="en-US"/>
        </w:rPr>
        <w:t xml:space="preserve">Recommended Reading: Rupert, Mark. 2010. “Marxism and Critical Theory.” in Dunne, T., </w:t>
      </w:r>
      <w:proofErr w:type="spellStart"/>
      <w:r w:rsidRPr="00535EC9">
        <w:rPr>
          <w:rFonts w:asciiTheme="majorHAnsi" w:hAnsiTheme="majorHAnsi"/>
          <w:lang w:val="en-US"/>
        </w:rPr>
        <w:t>Kurki</w:t>
      </w:r>
      <w:proofErr w:type="spellEnd"/>
      <w:r w:rsidRPr="00535EC9">
        <w:rPr>
          <w:rFonts w:asciiTheme="majorHAnsi" w:hAnsiTheme="majorHAnsi"/>
          <w:lang w:val="en-US"/>
        </w:rPr>
        <w:t xml:space="preserve">, M. &amp; Smith, S. (Eds.) </w:t>
      </w:r>
      <w:r w:rsidRPr="00535EC9">
        <w:rPr>
          <w:rFonts w:asciiTheme="majorHAnsi" w:hAnsiTheme="majorHAnsi"/>
          <w:i/>
          <w:lang w:val="en-US"/>
        </w:rPr>
        <w:t>International Relations Theories: Discipline and Diversity.</w:t>
      </w:r>
      <w:r w:rsidRPr="00535EC9">
        <w:rPr>
          <w:rFonts w:asciiTheme="majorHAnsi" w:hAnsiTheme="majorHAnsi"/>
          <w:lang w:val="en-US"/>
        </w:rPr>
        <w:t xml:space="preserve"> New York, Oxford University Press.</w:t>
      </w:r>
    </w:p>
    <w:p xmlns:wp14="http://schemas.microsoft.com/office/word/2010/wordml" w:rsidR="001126A9" w:rsidP="00D30B28" w:rsidRDefault="001126A9" w14:paraId="110FFD37" wp14:textId="77777777">
      <w:pPr>
        <w:pStyle w:val="AralkYok"/>
        <w:rPr>
          <w:rFonts w:asciiTheme="majorHAnsi" w:hAnsiTheme="majorHAnsi"/>
          <w:lang w:val="en-US"/>
        </w:rPr>
      </w:pPr>
    </w:p>
    <w:p xmlns:wp14="http://schemas.microsoft.com/office/word/2010/wordml" w:rsidRPr="00535EC9" w:rsidR="001126A9" w:rsidP="001126A9" w:rsidRDefault="001126A9" w14:paraId="75CBE734" wp14:textId="77777777">
      <w:pPr>
        <w:pStyle w:val="AralkYok"/>
        <w:rPr>
          <w:rFonts w:asciiTheme="majorHAnsi" w:hAnsiTheme="majorHAnsi"/>
          <w:lang w:val="en-US"/>
        </w:rPr>
      </w:pPr>
      <w:r>
        <w:rPr>
          <w:rFonts w:asciiTheme="majorHAnsi" w:hAnsiTheme="majorHAnsi"/>
          <w:b/>
          <w:u w:val="single"/>
          <w:lang w:val="en-US"/>
        </w:rPr>
        <w:t>Week 8</w:t>
      </w:r>
      <w:r w:rsidR="00AF1571">
        <w:rPr>
          <w:rFonts w:asciiTheme="majorHAnsi" w:hAnsiTheme="majorHAnsi"/>
          <w:b/>
          <w:u w:val="single"/>
          <w:lang w:val="en-US"/>
        </w:rPr>
        <w:t xml:space="preserve"> (21.11.2023)</w:t>
      </w:r>
      <w:r w:rsidRPr="00535EC9">
        <w:rPr>
          <w:rFonts w:asciiTheme="majorHAnsi" w:hAnsiTheme="majorHAnsi"/>
          <w:b/>
          <w:u w:val="single"/>
          <w:lang w:val="en-US"/>
        </w:rPr>
        <w:t xml:space="preserve">: </w:t>
      </w:r>
      <w:r w:rsidRPr="00535EC9">
        <w:rPr>
          <w:rFonts w:asciiTheme="majorHAnsi" w:hAnsiTheme="majorHAnsi"/>
          <w:lang w:val="en-US"/>
        </w:rPr>
        <w:t>Midterm Exam.</w:t>
      </w:r>
    </w:p>
    <w:p xmlns:wp14="http://schemas.microsoft.com/office/word/2010/wordml" w:rsidRPr="00535EC9" w:rsidR="001A73D0" w:rsidP="00DB6DDF" w:rsidRDefault="001A73D0" w14:paraId="6B699379" wp14:textId="77777777">
      <w:pPr>
        <w:pStyle w:val="AralkYok"/>
        <w:rPr>
          <w:rFonts w:asciiTheme="majorHAnsi" w:hAnsiTheme="majorHAnsi"/>
          <w:lang w:val="en-US"/>
        </w:rPr>
      </w:pPr>
    </w:p>
    <w:p xmlns:wp14="http://schemas.microsoft.com/office/word/2010/wordml" w:rsidRPr="00535EC9" w:rsidR="00D30B28" w:rsidP="00DB6DDF" w:rsidRDefault="00D30B28" w14:paraId="659C6ACD" wp14:textId="77777777">
      <w:pPr>
        <w:pStyle w:val="AralkYok"/>
        <w:rPr>
          <w:rFonts w:asciiTheme="majorHAnsi" w:hAnsiTheme="majorHAnsi"/>
          <w:lang w:val="en-US"/>
        </w:rPr>
      </w:pPr>
      <w:r w:rsidRPr="00535EC9">
        <w:rPr>
          <w:rFonts w:asciiTheme="majorHAnsi" w:hAnsiTheme="majorHAnsi"/>
          <w:b/>
          <w:u w:val="single"/>
          <w:lang w:val="en-US"/>
        </w:rPr>
        <w:t>Week 9</w:t>
      </w:r>
      <w:r w:rsidR="00AF1571">
        <w:rPr>
          <w:rFonts w:asciiTheme="majorHAnsi" w:hAnsiTheme="majorHAnsi"/>
          <w:b/>
          <w:u w:val="single"/>
          <w:lang w:val="en-US"/>
        </w:rPr>
        <w:t xml:space="preserve"> (28.11.2023)</w:t>
      </w:r>
      <w:r w:rsidRPr="00535EC9">
        <w:rPr>
          <w:rFonts w:asciiTheme="majorHAnsi" w:hAnsiTheme="majorHAnsi"/>
          <w:b/>
          <w:u w:val="single"/>
          <w:lang w:val="en-US"/>
        </w:rPr>
        <w:t xml:space="preserve">: </w:t>
      </w:r>
      <w:r w:rsidRPr="00535EC9">
        <w:rPr>
          <w:rFonts w:asciiTheme="majorHAnsi" w:hAnsiTheme="majorHAnsi"/>
          <w:lang w:val="en-US"/>
        </w:rPr>
        <w:t>Reading and Analyzing Foreign Policy</w:t>
      </w:r>
    </w:p>
    <w:p xmlns:wp14="http://schemas.microsoft.com/office/word/2010/wordml" w:rsidRPr="00535EC9" w:rsidR="00D30B28" w:rsidP="00DB6DDF" w:rsidRDefault="00D30B28" w14:paraId="3FE9F23F" wp14:textId="77777777">
      <w:pPr>
        <w:pStyle w:val="AralkYok"/>
        <w:rPr>
          <w:rFonts w:asciiTheme="majorHAnsi" w:hAnsiTheme="majorHAnsi"/>
          <w:lang w:val="en-US"/>
        </w:rPr>
      </w:pPr>
    </w:p>
    <w:p xmlns:wp14="http://schemas.microsoft.com/office/word/2010/wordml" w:rsidRPr="00535EC9" w:rsidR="00D30B28" w:rsidP="00DB6DDF" w:rsidRDefault="00D30B28" w14:paraId="7B647FDF" wp14:textId="77777777">
      <w:pPr>
        <w:pStyle w:val="AralkYok"/>
        <w:rPr>
          <w:rFonts w:asciiTheme="majorHAnsi" w:hAnsiTheme="majorHAnsi"/>
          <w:lang w:val="en-US"/>
        </w:rPr>
      </w:pPr>
      <w:r w:rsidRPr="00535EC9">
        <w:rPr>
          <w:rFonts w:asciiTheme="majorHAnsi" w:hAnsiTheme="majorHAnsi"/>
          <w:lang w:val="en-US"/>
        </w:rPr>
        <w:t xml:space="preserve">Goldstein and </w:t>
      </w:r>
      <w:proofErr w:type="spellStart"/>
      <w:r w:rsidRPr="00535EC9">
        <w:rPr>
          <w:rFonts w:asciiTheme="majorHAnsi" w:hAnsiTheme="majorHAnsi"/>
          <w:lang w:val="en-US"/>
        </w:rPr>
        <w:t>Pevehouse</w:t>
      </w:r>
      <w:proofErr w:type="spellEnd"/>
      <w:r w:rsidRPr="00535EC9">
        <w:rPr>
          <w:rFonts w:asciiTheme="majorHAnsi" w:hAnsiTheme="majorHAnsi"/>
          <w:lang w:val="en-US"/>
        </w:rPr>
        <w:t xml:space="preserve">, 2014. Chapter 4. </w:t>
      </w:r>
    </w:p>
    <w:p xmlns:wp14="http://schemas.microsoft.com/office/word/2010/wordml" w:rsidRPr="00535EC9" w:rsidR="00D30B28" w:rsidP="00DB6DDF" w:rsidRDefault="00D30B28" w14:paraId="1F72F646" wp14:textId="77777777">
      <w:pPr>
        <w:pStyle w:val="AralkYok"/>
        <w:rPr>
          <w:rFonts w:asciiTheme="majorHAnsi" w:hAnsiTheme="majorHAnsi"/>
          <w:lang w:val="en-US"/>
        </w:rPr>
      </w:pPr>
    </w:p>
    <w:p xmlns:wp14="http://schemas.microsoft.com/office/word/2010/wordml" w:rsidRPr="00535EC9" w:rsidR="00D30B28" w:rsidP="00DB6DDF" w:rsidRDefault="00D30B28" w14:paraId="24F225FF" wp14:textId="77777777">
      <w:pPr>
        <w:pStyle w:val="AralkYok"/>
        <w:rPr>
          <w:rFonts w:asciiTheme="majorHAnsi" w:hAnsiTheme="majorHAnsi"/>
          <w:lang w:val="en-US"/>
        </w:rPr>
      </w:pPr>
      <w:r w:rsidRPr="00535EC9">
        <w:rPr>
          <w:rFonts w:asciiTheme="majorHAnsi" w:hAnsiTheme="majorHAnsi"/>
          <w:b/>
          <w:u w:val="single"/>
          <w:lang w:val="en-US"/>
        </w:rPr>
        <w:t>Week 10</w:t>
      </w:r>
      <w:r w:rsidR="00AF1571">
        <w:rPr>
          <w:rFonts w:asciiTheme="majorHAnsi" w:hAnsiTheme="majorHAnsi"/>
          <w:b/>
          <w:u w:val="single"/>
          <w:lang w:val="en-US"/>
        </w:rPr>
        <w:t xml:space="preserve"> (5.12.2023)</w:t>
      </w:r>
      <w:r w:rsidRPr="00535EC9">
        <w:rPr>
          <w:rFonts w:asciiTheme="majorHAnsi" w:hAnsiTheme="majorHAnsi"/>
          <w:b/>
          <w:u w:val="single"/>
          <w:lang w:val="en-US"/>
        </w:rPr>
        <w:t>:</w:t>
      </w:r>
      <w:r w:rsidRPr="00535EC9">
        <w:rPr>
          <w:rFonts w:asciiTheme="majorHAnsi" w:hAnsiTheme="majorHAnsi"/>
          <w:lang w:val="en-US"/>
        </w:rPr>
        <w:t xml:space="preserve"> Globalization, Sovereignty and Intervention</w:t>
      </w:r>
    </w:p>
    <w:p xmlns:wp14="http://schemas.microsoft.com/office/word/2010/wordml" w:rsidRPr="00535EC9" w:rsidR="00D30B28" w:rsidP="00DB6DDF" w:rsidRDefault="00D30B28" w14:paraId="08CE6F91" wp14:textId="77777777">
      <w:pPr>
        <w:pStyle w:val="AralkYok"/>
        <w:rPr>
          <w:rFonts w:asciiTheme="majorHAnsi" w:hAnsiTheme="majorHAnsi"/>
          <w:lang w:val="en-US"/>
        </w:rPr>
      </w:pPr>
    </w:p>
    <w:p xmlns:wp14="http://schemas.microsoft.com/office/word/2010/wordml" w:rsidRPr="00535EC9" w:rsidR="00D30B28" w:rsidP="00DB6DDF" w:rsidRDefault="00D30B28" w14:paraId="727D6C5E" wp14:textId="77777777">
      <w:pPr>
        <w:pStyle w:val="AralkYok"/>
        <w:rPr>
          <w:rFonts w:asciiTheme="majorHAnsi" w:hAnsiTheme="majorHAnsi"/>
          <w:lang w:val="en-US"/>
        </w:rPr>
      </w:pPr>
      <w:r w:rsidRPr="00535EC9">
        <w:rPr>
          <w:rFonts w:asciiTheme="majorHAnsi" w:hAnsiTheme="majorHAnsi"/>
          <w:lang w:val="en-US"/>
        </w:rPr>
        <w:t xml:space="preserve">Goldstein and </w:t>
      </w:r>
      <w:proofErr w:type="spellStart"/>
      <w:r w:rsidRPr="00535EC9">
        <w:rPr>
          <w:rFonts w:asciiTheme="majorHAnsi" w:hAnsiTheme="majorHAnsi"/>
          <w:lang w:val="en-US"/>
        </w:rPr>
        <w:t>Pevehouse</w:t>
      </w:r>
      <w:proofErr w:type="spellEnd"/>
      <w:r w:rsidRPr="00535EC9">
        <w:rPr>
          <w:rFonts w:asciiTheme="majorHAnsi" w:hAnsiTheme="majorHAnsi"/>
          <w:lang w:val="en-US"/>
        </w:rPr>
        <w:t>, 2014. Chapter 7.</w:t>
      </w:r>
    </w:p>
    <w:p xmlns:wp14="http://schemas.microsoft.com/office/word/2010/wordml" w:rsidRPr="00535EC9" w:rsidR="00D30B28" w:rsidP="00DB6DDF" w:rsidRDefault="00D30B28" w14:paraId="61CDCEAD" wp14:textId="77777777">
      <w:pPr>
        <w:pStyle w:val="AralkYok"/>
        <w:rPr>
          <w:rFonts w:asciiTheme="majorHAnsi" w:hAnsiTheme="majorHAnsi"/>
          <w:lang w:val="en-US"/>
        </w:rPr>
      </w:pPr>
    </w:p>
    <w:p xmlns:wp14="http://schemas.microsoft.com/office/word/2010/wordml" w:rsidRPr="00535EC9" w:rsidR="001A73D0" w:rsidP="00DB6DDF" w:rsidRDefault="00D30B28" w14:paraId="09D790DA" wp14:textId="77777777">
      <w:pPr>
        <w:pStyle w:val="AralkYok"/>
        <w:rPr>
          <w:rFonts w:asciiTheme="majorHAnsi" w:hAnsiTheme="majorHAnsi"/>
          <w:lang w:val="en-US"/>
        </w:rPr>
      </w:pPr>
      <w:r w:rsidRPr="00535EC9">
        <w:rPr>
          <w:rFonts w:asciiTheme="majorHAnsi" w:hAnsiTheme="majorHAnsi"/>
          <w:b/>
          <w:u w:val="single"/>
          <w:lang w:val="en-US"/>
        </w:rPr>
        <w:t>Week 11</w:t>
      </w:r>
      <w:r w:rsidR="00AF1571">
        <w:rPr>
          <w:rFonts w:asciiTheme="majorHAnsi" w:hAnsiTheme="majorHAnsi"/>
          <w:b/>
          <w:u w:val="single"/>
          <w:lang w:val="en-US"/>
        </w:rPr>
        <w:t xml:space="preserve"> (12.12.2023)</w:t>
      </w:r>
      <w:r w:rsidRPr="00535EC9">
        <w:rPr>
          <w:rFonts w:asciiTheme="majorHAnsi" w:hAnsiTheme="majorHAnsi"/>
          <w:b/>
          <w:u w:val="single"/>
          <w:lang w:val="en-US"/>
        </w:rPr>
        <w:t xml:space="preserve">: </w:t>
      </w:r>
      <w:r w:rsidRPr="00535EC9">
        <w:rPr>
          <w:rFonts w:asciiTheme="majorHAnsi" w:hAnsiTheme="majorHAnsi"/>
          <w:lang w:val="en-US"/>
        </w:rPr>
        <w:t>Terrorism and Asymmetrical Conflicts</w:t>
      </w:r>
    </w:p>
    <w:p xmlns:wp14="http://schemas.microsoft.com/office/word/2010/wordml" w:rsidRPr="00535EC9" w:rsidR="00D30B28" w:rsidP="00DB6DDF" w:rsidRDefault="00D30B28" w14:paraId="6BB9E253" wp14:textId="77777777">
      <w:pPr>
        <w:pStyle w:val="AralkYok"/>
        <w:rPr>
          <w:rFonts w:asciiTheme="majorHAnsi" w:hAnsiTheme="majorHAnsi"/>
          <w:lang w:val="en-US"/>
        </w:rPr>
      </w:pPr>
    </w:p>
    <w:p xmlns:wp14="http://schemas.microsoft.com/office/word/2010/wordml" w:rsidRPr="00535EC9" w:rsidR="00D30B28" w:rsidP="00DB6DDF" w:rsidRDefault="00D30B28" w14:paraId="605C99ED" wp14:textId="77777777">
      <w:pPr>
        <w:pStyle w:val="AralkYok"/>
        <w:rPr>
          <w:rFonts w:asciiTheme="majorHAnsi" w:hAnsiTheme="majorHAnsi"/>
          <w:lang w:val="en-US"/>
        </w:rPr>
      </w:pPr>
      <w:r w:rsidRPr="00535EC9">
        <w:rPr>
          <w:rFonts w:asciiTheme="majorHAnsi" w:hAnsiTheme="majorHAnsi"/>
          <w:lang w:val="en-US"/>
        </w:rPr>
        <w:t xml:space="preserve">Goldstein and </w:t>
      </w:r>
      <w:proofErr w:type="spellStart"/>
      <w:r w:rsidRPr="00535EC9">
        <w:rPr>
          <w:rFonts w:asciiTheme="majorHAnsi" w:hAnsiTheme="majorHAnsi"/>
          <w:lang w:val="en-US"/>
        </w:rPr>
        <w:t>Pevehouse</w:t>
      </w:r>
      <w:proofErr w:type="spellEnd"/>
      <w:r w:rsidRPr="00535EC9">
        <w:rPr>
          <w:rFonts w:asciiTheme="majorHAnsi" w:hAnsiTheme="majorHAnsi"/>
          <w:lang w:val="en-US"/>
        </w:rPr>
        <w:t>, 2014. Chapter 6.</w:t>
      </w:r>
    </w:p>
    <w:p xmlns:wp14="http://schemas.microsoft.com/office/word/2010/wordml" w:rsidRPr="00535EC9" w:rsidR="00D30B28" w:rsidP="00DB6DDF" w:rsidRDefault="00D30B28" w14:paraId="23DE523C" wp14:textId="77777777">
      <w:pPr>
        <w:pStyle w:val="AralkYok"/>
        <w:rPr>
          <w:rFonts w:asciiTheme="majorHAnsi" w:hAnsiTheme="majorHAnsi"/>
          <w:lang w:val="en-US"/>
        </w:rPr>
      </w:pPr>
    </w:p>
    <w:p xmlns:wp14="http://schemas.microsoft.com/office/word/2010/wordml" w:rsidRPr="00535EC9" w:rsidR="00D30B28" w:rsidP="00DB6DDF" w:rsidRDefault="00D30B28" w14:paraId="4517E842" wp14:textId="77777777">
      <w:pPr>
        <w:pStyle w:val="AralkYok"/>
        <w:rPr>
          <w:rFonts w:asciiTheme="majorHAnsi" w:hAnsiTheme="majorHAnsi"/>
          <w:lang w:val="en-US"/>
        </w:rPr>
      </w:pPr>
      <w:r w:rsidRPr="00535EC9">
        <w:rPr>
          <w:rFonts w:asciiTheme="majorHAnsi" w:hAnsiTheme="majorHAnsi"/>
          <w:b/>
          <w:u w:val="single"/>
          <w:lang w:val="en-US"/>
        </w:rPr>
        <w:t>Week</w:t>
      </w:r>
      <w:r w:rsidRPr="00535EC9" w:rsidR="008F6037">
        <w:rPr>
          <w:rFonts w:asciiTheme="majorHAnsi" w:hAnsiTheme="majorHAnsi"/>
          <w:b/>
          <w:u w:val="single"/>
          <w:lang w:val="en-US"/>
        </w:rPr>
        <w:t xml:space="preserve"> 12</w:t>
      </w:r>
      <w:r w:rsidR="00AF1571">
        <w:rPr>
          <w:rFonts w:asciiTheme="majorHAnsi" w:hAnsiTheme="majorHAnsi"/>
          <w:b/>
          <w:u w:val="single"/>
          <w:lang w:val="en-US"/>
        </w:rPr>
        <w:t xml:space="preserve"> (19.12.2023)</w:t>
      </w:r>
      <w:r w:rsidRPr="00535EC9" w:rsidR="008F6037">
        <w:rPr>
          <w:rFonts w:asciiTheme="majorHAnsi" w:hAnsiTheme="majorHAnsi"/>
          <w:b/>
          <w:u w:val="single"/>
          <w:lang w:val="en-US"/>
        </w:rPr>
        <w:t xml:space="preserve">: </w:t>
      </w:r>
      <w:r w:rsidRPr="00535EC9" w:rsidR="00535EC9">
        <w:rPr>
          <w:rFonts w:asciiTheme="majorHAnsi" w:hAnsiTheme="majorHAnsi"/>
          <w:lang w:val="en-US"/>
        </w:rPr>
        <w:t>International Trade</w:t>
      </w:r>
    </w:p>
    <w:p xmlns:wp14="http://schemas.microsoft.com/office/word/2010/wordml" w:rsidRPr="00535EC9" w:rsidR="00535EC9" w:rsidP="00DB6DDF" w:rsidRDefault="00535EC9" w14:paraId="52E56223" wp14:textId="77777777">
      <w:pPr>
        <w:pStyle w:val="AralkYok"/>
        <w:rPr>
          <w:rFonts w:asciiTheme="majorHAnsi" w:hAnsiTheme="majorHAnsi"/>
          <w:lang w:val="en-US"/>
        </w:rPr>
      </w:pPr>
    </w:p>
    <w:p xmlns:wp14="http://schemas.microsoft.com/office/word/2010/wordml" w:rsidRPr="00535EC9" w:rsidR="00535EC9" w:rsidP="00DB6DDF" w:rsidRDefault="00535EC9" w14:paraId="48C1BC16" wp14:textId="77777777">
      <w:pPr>
        <w:pStyle w:val="AralkYok"/>
        <w:rPr>
          <w:rFonts w:asciiTheme="majorHAnsi" w:hAnsiTheme="majorHAnsi"/>
          <w:lang w:val="en-US"/>
        </w:rPr>
      </w:pPr>
      <w:r w:rsidRPr="00535EC9">
        <w:rPr>
          <w:rFonts w:asciiTheme="majorHAnsi" w:hAnsiTheme="majorHAnsi"/>
          <w:lang w:val="en-US"/>
        </w:rPr>
        <w:t xml:space="preserve">Goldstein and </w:t>
      </w:r>
      <w:proofErr w:type="spellStart"/>
      <w:r w:rsidRPr="00535EC9">
        <w:rPr>
          <w:rFonts w:asciiTheme="majorHAnsi" w:hAnsiTheme="majorHAnsi"/>
          <w:lang w:val="en-US"/>
        </w:rPr>
        <w:t>Pevehouse</w:t>
      </w:r>
      <w:proofErr w:type="spellEnd"/>
      <w:r w:rsidRPr="00535EC9">
        <w:rPr>
          <w:rFonts w:asciiTheme="majorHAnsi" w:hAnsiTheme="majorHAnsi"/>
          <w:lang w:val="en-US"/>
        </w:rPr>
        <w:t>, 2014. Chapter 8.</w:t>
      </w:r>
    </w:p>
    <w:p xmlns:wp14="http://schemas.microsoft.com/office/word/2010/wordml" w:rsidRPr="00535EC9" w:rsidR="00535EC9" w:rsidP="00DB6DDF" w:rsidRDefault="00535EC9" w14:paraId="07547A01" wp14:textId="77777777">
      <w:pPr>
        <w:pStyle w:val="AralkYok"/>
        <w:rPr>
          <w:rFonts w:asciiTheme="majorHAnsi" w:hAnsiTheme="majorHAnsi"/>
          <w:lang w:val="en-US"/>
        </w:rPr>
      </w:pPr>
    </w:p>
    <w:p xmlns:wp14="http://schemas.microsoft.com/office/word/2010/wordml" w:rsidRPr="00535EC9" w:rsidR="00535EC9" w:rsidP="00DB6DDF" w:rsidRDefault="00535EC9" w14:paraId="0B063EB7" wp14:textId="77777777">
      <w:pPr>
        <w:pStyle w:val="AralkYok"/>
        <w:rPr>
          <w:rFonts w:asciiTheme="majorHAnsi" w:hAnsiTheme="majorHAnsi"/>
          <w:lang w:val="en-US"/>
        </w:rPr>
      </w:pPr>
      <w:r w:rsidRPr="00535EC9">
        <w:rPr>
          <w:rFonts w:asciiTheme="majorHAnsi" w:hAnsiTheme="majorHAnsi"/>
          <w:b/>
          <w:u w:val="single"/>
          <w:lang w:val="en-US"/>
        </w:rPr>
        <w:t>Week 13</w:t>
      </w:r>
      <w:r w:rsidR="00AF1571">
        <w:rPr>
          <w:rFonts w:asciiTheme="majorHAnsi" w:hAnsiTheme="majorHAnsi"/>
          <w:b/>
          <w:u w:val="single"/>
          <w:lang w:val="en-US"/>
        </w:rPr>
        <w:t xml:space="preserve"> (26.12.2023)</w:t>
      </w:r>
      <w:r w:rsidRPr="00535EC9">
        <w:rPr>
          <w:rFonts w:asciiTheme="majorHAnsi" w:hAnsiTheme="majorHAnsi"/>
          <w:b/>
          <w:u w:val="single"/>
          <w:lang w:val="en-US"/>
        </w:rPr>
        <w:t xml:space="preserve">: </w:t>
      </w:r>
      <w:r w:rsidRPr="00535EC9">
        <w:rPr>
          <w:rFonts w:asciiTheme="majorHAnsi" w:hAnsiTheme="majorHAnsi"/>
          <w:lang w:val="en-US"/>
        </w:rPr>
        <w:t>Development, Peace and North-South Relations</w:t>
      </w:r>
    </w:p>
    <w:p xmlns:wp14="http://schemas.microsoft.com/office/word/2010/wordml" w:rsidRPr="00535EC9" w:rsidR="00535EC9" w:rsidP="00DB6DDF" w:rsidRDefault="00535EC9" w14:paraId="5043CB0F" wp14:textId="77777777">
      <w:pPr>
        <w:pStyle w:val="AralkYok"/>
        <w:rPr>
          <w:rFonts w:asciiTheme="majorHAnsi" w:hAnsiTheme="majorHAnsi"/>
          <w:lang w:val="en-US"/>
        </w:rPr>
      </w:pPr>
    </w:p>
    <w:p xmlns:wp14="http://schemas.microsoft.com/office/word/2010/wordml" w:rsidRPr="00535EC9" w:rsidR="00535EC9" w:rsidP="00DB6DDF" w:rsidRDefault="00535EC9" w14:paraId="67A14843" wp14:textId="77777777">
      <w:pPr>
        <w:pStyle w:val="AralkYok"/>
        <w:rPr>
          <w:rFonts w:asciiTheme="majorHAnsi" w:hAnsiTheme="majorHAnsi"/>
          <w:lang w:val="en-US"/>
        </w:rPr>
      </w:pPr>
      <w:r w:rsidRPr="00535EC9">
        <w:rPr>
          <w:rFonts w:asciiTheme="majorHAnsi" w:hAnsiTheme="majorHAnsi"/>
          <w:lang w:val="en-US"/>
        </w:rPr>
        <w:t xml:space="preserve">Goldstein and </w:t>
      </w:r>
      <w:proofErr w:type="spellStart"/>
      <w:r w:rsidRPr="00535EC9">
        <w:rPr>
          <w:rFonts w:asciiTheme="majorHAnsi" w:hAnsiTheme="majorHAnsi"/>
          <w:lang w:val="en-US"/>
        </w:rPr>
        <w:t>Pevehouse</w:t>
      </w:r>
      <w:proofErr w:type="spellEnd"/>
      <w:r w:rsidRPr="00535EC9">
        <w:rPr>
          <w:rFonts w:asciiTheme="majorHAnsi" w:hAnsiTheme="majorHAnsi"/>
          <w:lang w:val="en-US"/>
        </w:rPr>
        <w:t>, 2014. Chapter 7. pp. 270-277., Chapter 12-13.</w:t>
      </w:r>
    </w:p>
    <w:p xmlns:wp14="http://schemas.microsoft.com/office/word/2010/wordml" w:rsidRPr="00535EC9" w:rsidR="00535EC9" w:rsidP="00DB6DDF" w:rsidRDefault="00535EC9" w14:paraId="07459315" wp14:textId="77777777">
      <w:pPr>
        <w:pStyle w:val="AralkYok"/>
        <w:rPr>
          <w:rFonts w:asciiTheme="majorHAnsi" w:hAnsiTheme="majorHAnsi"/>
          <w:lang w:val="en-US"/>
        </w:rPr>
      </w:pPr>
    </w:p>
    <w:p xmlns:wp14="http://schemas.microsoft.com/office/word/2010/wordml" w:rsidRPr="00535EC9" w:rsidR="00535EC9" w:rsidP="00DB6DDF" w:rsidRDefault="00535EC9" w14:paraId="4E7D2FF2" wp14:textId="77777777">
      <w:pPr>
        <w:pStyle w:val="AralkYok"/>
        <w:rPr>
          <w:rFonts w:asciiTheme="majorHAnsi" w:hAnsiTheme="majorHAnsi"/>
          <w:lang w:val="en-US"/>
        </w:rPr>
      </w:pPr>
      <w:r w:rsidRPr="00535EC9">
        <w:rPr>
          <w:rFonts w:asciiTheme="majorHAnsi" w:hAnsiTheme="majorHAnsi"/>
          <w:b/>
          <w:u w:val="single"/>
          <w:lang w:val="en-US"/>
        </w:rPr>
        <w:t>Week 14</w:t>
      </w:r>
      <w:r w:rsidR="00AF1571">
        <w:rPr>
          <w:rFonts w:asciiTheme="majorHAnsi" w:hAnsiTheme="majorHAnsi"/>
          <w:b/>
          <w:u w:val="single"/>
          <w:lang w:val="en-US"/>
        </w:rPr>
        <w:t xml:space="preserve"> (2.1.2024)</w:t>
      </w:r>
      <w:r w:rsidRPr="00535EC9">
        <w:rPr>
          <w:rFonts w:asciiTheme="majorHAnsi" w:hAnsiTheme="majorHAnsi"/>
          <w:b/>
          <w:u w:val="single"/>
          <w:lang w:val="en-US"/>
        </w:rPr>
        <w:t xml:space="preserve">: </w:t>
      </w:r>
      <w:r w:rsidRPr="00535EC9">
        <w:rPr>
          <w:rFonts w:asciiTheme="majorHAnsi" w:hAnsiTheme="majorHAnsi"/>
          <w:lang w:val="en-US"/>
        </w:rPr>
        <w:t xml:space="preserve">World Integrated? </w:t>
      </w:r>
    </w:p>
    <w:p xmlns:wp14="http://schemas.microsoft.com/office/word/2010/wordml" w:rsidRPr="00535EC9" w:rsidR="00535EC9" w:rsidP="00DB6DDF" w:rsidRDefault="00535EC9" w14:paraId="6537F28F" wp14:textId="77777777">
      <w:pPr>
        <w:pStyle w:val="AralkYok"/>
        <w:rPr>
          <w:rFonts w:asciiTheme="majorHAnsi" w:hAnsiTheme="majorHAnsi"/>
          <w:lang w:val="en-US"/>
        </w:rPr>
      </w:pPr>
    </w:p>
    <w:p xmlns:wp14="http://schemas.microsoft.com/office/word/2010/wordml" w:rsidRPr="00535EC9" w:rsidR="00535EC9" w:rsidP="00DB6DDF" w:rsidRDefault="00535EC9" w14:paraId="5F8152B6" wp14:textId="77777777">
      <w:pPr>
        <w:pStyle w:val="AralkYok"/>
        <w:rPr>
          <w:rFonts w:asciiTheme="majorHAnsi" w:hAnsiTheme="majorHAnsi"/>
          <w:lang w:val="en-US"/>
        </w:rPr>
      </w:pPr>
      <w:r w:rsidRPr="00535EC9">
        <w:rPr>
          <w:rFonts w:asciiTheme="majorHAnsi" w:hAnsiTheme="majorHAnsi"/>
          <w:lang w:val="en-US"/>
        </w:rPr>
        <w:t xml:space="preserve">Goldstein and </w:t>
      </w:r>
      <w:proofErr w:type="spellStart"/>
      <w:r w:rsidRPr="00535EC9">
        <w:rPr>
          <w:rFonts w:asciiTheme="majorHAnsi" w:hAnsiTheme="majorHAnsi"/>
          <w:lang w:val="en-US"/>
        </w:rPr>
        <w:t>Pevehouse</w:t>
      </w:r>
      <w:proofErr w:type="spellEnd"/>
      <w:r w:rsidRPr="00535EC9">
        <w:rPr>
          <w:rFonts w:asciiTheme="majorHAnsi" w:hAnsiTheme="majorHAnsi"/>
          <w:lang w:val="en-US"/>
        </w:rPr>
        <w:t>, 2014. Chapter 10.</w:t>
      </w:r>
    </w:p>
    <w:p xmlns:wp14="http://schemas.microsoft.com/office/word/2010/wordml" w:rsidRPr="00535EC9" w:rsidR="00535EC9" w:rsidP="00DB6DDF" w:rsidRDefault="00535EC9" w14:paraId="6DFB9E20" wp14:textId="77777777">
      <w:pPr>
        <w:pStyle w:val="AralkYok"/>
        <w:rPr>
          <w:rFonts w:asciiTheme="majorHAnsi" w:hAnsiTheme="majorHAnsi"/>
          <w:lang w:val="en-US"/>
        </w:rPr>
      </w:pPr>
    </w:p>
    <w:p xmlns:wp14="http://schemas.microsoft.com/office/word/2010/wordml" w:rsidRPr="00535EC9" w:rsidR="00535EC9" w:rsidP="00DB6DDF" w:rsidRDefault="001126A9" w14:paraId="522A602A" wp14:textId="77777777">
      <w:pPr>
        <w:pStyle w:val="AralkYok"/>
        <w:rPr>
          <w:rFonts w:asciiTheme="majorHAnsi" w:hAnsiTheme="majorHAnsi"/>
          <w:lang w:val="en-US"/>
        </w:rPr>
      </w:pPr>
      <w:r>
        <w:rPr>
          <w:rFonts w:asciiTheme="majorHAnsi" w:hAnsiTheme="majorHAnsi"/>
          <w:b/>
          <w:u w:val="single"/>
          <w:lang w:val="en-US"/>
        </w:rPr>
        <w:t>Week 15: Final Exam</w:t>
      </w:r>
    </w:p>
    <w:sectPr w:rsidRPr="00535EC9" w:rsidR="00535EC9" w:rsidSect="00FA056C">
      <w:foot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609C7" w:rsidP="003D3EDA" w:rsidRDefault="001609C7" w14:paraId="44E871BC" wp14:textId="77777777">
      <w:pPr>
        <w:spacing w:after="0" w:line="240" w:lineRule="auto"/>
      </w:pPr>
      <w:r>
        <w:separator/>
      </w:r>
    </w:p>
  </w:endnote>
  <w:endnote w:type="continuationSeparator" w:id="0">
    <w:p xmlns:wp14="http://schemas.microsoft.com/office/word/2010/wordml" w:rsidR="001609C7" w:rsidP="003D3EDA" w:rsidRDefault="001609C7" w14:paraId="144A5D2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726050"/>
      <w:docPartObj>
        <w:docPartGallery w:val="Page Numbers (Bottom of Page)"/>
        <w:docPartUnique/>
      </w:docPartObj>
    </w:sdtPr>
    <w:sdtEndPr/>
    <w:sdtContent>
      <w:p xmlns:wp14="http://schemas.microsoft.com/office/word/2010/wordml" w:rsidR="003D3EDA" w:rsidRDefault="003D3EDA" w14:paraId="075C4ADA" wp14:textId="77777777">
        <w:pPr>
          <w:pStyle w:val="AltBilgi"/>
          <w:jc w:val="center"/>
        </w:pPr>
        <w:r>
          <w:fldChar w:fldCharType="begin"/>
        </w:r>
        <w:r>
          <w:instrText>PAGE   \* MERGEFORMAT</w:instrText>
        </w:r>
        <w:r>
          <w:fldChar w:fldCharType="separate"/>
        </w:r>
        <w:r w:rsidR="009210A7">
          <w:rPr>
            <w:noProof/>
          </w:rPr>
          <w:t>4</w:t>
        </w:r>
        <w:r>
          <w:fldChar w:fldCharType="end"/>
        </w:r>
      </w:p>
    </w:sdtContent>
  </w:sdt>
  <w:p xmlns:wp14="http://schemas.microsoft.com/office/word/2010/wordml" w:rsidR="003D3EDA" w:rsidRDefault="003D3EDA" w14:paraId="70DF9E56" wp14:textId="7777777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609C7" w:rsidP="003D3EDA" w:rsidRDefault="001609C7" w14:paraId="738610EB" wp14:textId="77777777">
      <w:pPr>
        <w:spacing w:after="0" w:line="240" w:lineRule="auto"/>
      </w:pPr>
      <w:r>
        <w:separator/>
      </w:r>
    </w:p>
  </w:footnote>
  <w:footnote w:type="continuationSeparator" w:id="0">
    <w:p xmlns:wp14="http://schemas.microsoft.com/office/word/2010/wordml" w:rsidR="001609C7" w:rsidP="003D3EDA" w:rsidRDefault="001609C7" w14:paraId="637805D2"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DA05E9"/>
    <w:multiLevelType w:val="hybridMultilevel"/>
    <w:tmpl w:val="32B81452"/>
    <w:lvl w:ilvl="0" w:tplc="041F0001">
      <w:start w:val="1"/>
      <w:numFmt w:val="bullet"/>
      <w:lvlText w:val=""/>
      <w:lvlJc w:val="left"/>
      <w:pPr>
        <w:ind w:left="720" w:hanging="360"/>
      </w:pPr>
      <w:rPr>
        <w:rFonts w:hint="default" w:ascii="Symbol" w:hAnsi="Symbol"/>
      </w:rPr>
    </w:lvl>
    <w:lvl w:ilvl="1" w:tplc="041F0003">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DF"/>
    <w:rsid w:val="000C3A8D"/>
    <w:rsid w:val="000F353F"/>
    <w:rsid w:val="00107A75"/>
    <w:rsid w:val="001126A9"/>
    <w:rsid w:val="0015328F"/>
    <w:rsid w:val="001609C7"/>
    <w:rsid w:val="00177587"/>
    <w:rsid w:val="001A73D0"/>
    <w:rsid w:val="00203281"/>
    <w:rsid w:val="002346E6"/>
    <w:rsid w:val="00380D2F"/>
    <w:rsid w:val="003909AD"/>
    <w:rsid w:val="0039602A"/>
    <w:rsid w:val="003D3EDA"/>
    <w:rsid w:val="00535EC9"/>
    <w:rsid w:val="00576238"/>
    <w:rsid w:val="005C25A5"/>
    <w:rsid w:val="005F6880"/>
    <w:rsid w:val="00655BD3"/>
    <w:rsid w:val="006D0D43"/>
    <w:rsid w:val="00711DE3"/>
    <w:rsid w:val="007C751D"/>
    <w:rsid w:val="00835098"/>
    <w:rsid w:val="008F6037"/>
    <w:rsid w:val="009210A7"/>
    <w:rsid w:val="009D22CE"/>
    <w:rsid w:val="00A231C2"/>
    <w:rsid w:val="00A4260C"/>
    <w:rsid w:val="00A81472"/>
    <w:rsid w:val="00AF1571"/>
    <w:rsid w:val="00BA19F0"/>
    <w:rsid w:val="00BB69FB"/>
    <w:rsid w:val="00C8502C"/>
    <w:rsid w:val="00CC1B36"/>
    <w:rsid w:val="00D30B28"/>
    <w:rsid w:val="00D42EFE"/>
    <w:rsid w:val="00D739A7"/>
    <w:rsid w:val="00D93AAE"/>
    <w:rsid w:val="00DB6DDF"/>
    <w:rsid w:val="00F13765"/>
    <w:rsid w:val="00F46BDB"/>
    <w:rsid w:val="00F87A2B"/>
    <w:rsid w:val="00FA056C"/>
    <w:rsid w:val="0EBC2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04E"/>
  <w15:docId w15:val="{60A936D8-E8B5-473E-8F98-4E88BE2155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B6DDF"/>
    <w:pPr>
      <w:jc w:val="both"/>
    </w:pPr>
    <w:rPr>
      <w:rFonts w:ascii="Times New Roman" w:hAnsi="Times New Roman"/>
      <w:sz w:val="24"/>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AralkYok">
    <w:name w:val="No Spacing"/>
    <w:uiPriority w:val="1"/>
    <w:qFormat/>
    <w:rsid w:val="00DB6DDF"/>
    <w:pPr>
      <w:spacing w:after="0" w:line="240" w:lineRule="auto"/>
      <w:jc w:val="both"/>
    </w:pPr>
    <w:rPr>
      <w:rFonts w:ascii="Times New Roman" w:hAnsi="Times New Roman"/>
      <w:sz w:val="24"/>
    </w:rPr>
  </w:style>
  <w:style w:type="character" w:styleId="Kpr">
    <w:name w:val="Hyperlink"/>
    <w:basedOn w:val="VarsaylanParagrafYazTipi"/>
    <w:uiPriority w:val="99"/>
    <w:unhideWhenUsed/>
    <w:rsid w:val="00BB69FB"/>
    <w:rPr>
      <w:color w:val="0000FF" w:themeColor="hyperlink"/>
      <w:u w:val="single"/>
    </w:rPr>
  </w:style>
  <w:style w:type="paragraph" w:styleId="ListeParagraf">
    <w:name w:val="List Paragraph"/>
    <w:basedOn w:val="Normal"/>
    <w:uiPriority w:val="34"/>
    <w:qFormat/>
    <w:rsid w:val="00107A75"/>
    <w:pPr>
      <w:spacing w:after="160" w:line="259" w:lineRule="auto"/>
      <w:ind w:left="720"/>
      <w:contextualSpacing/>
      <w:jc w:val="left"/>
    </w:pPr>
    <w:rPr>
      <w:rFonts w:asciiTheme="minorHAnsi" w:hAnsiTheme="minorHAnsi"/>
      <w:sz w:val="22"/>
    </w:rPr>
  </w:style>
  <w:style w:type="paragraph" w:styleId="stBilgi">
    <w:name w:val="header"/>
    <w:basedOn w:val="Normal"/>
    <w:link w:val="stBilgiChar"/>
    <w:uiPriority w:val="99"/>
    <w:unhideWhenUsed/>
    <w:rsid w:val="003D3EDA"/>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3D3EDA"/>
    <w:rPr>
      <w:rFonts w:ascii="Times New Roman" w:hAnsi="Times New Roman"/>
      <w:sz w:val="24"/>
    </w:rPr>
  </w:style>
  <w:style w:type="paragraph" w:styleId="AltBilgi">
    <w:name w:val="footer"/>
    <w:basedOn w:val="Normal"/>
    <w:link w:val="AltBilgiChar"/>
    <w:uiPriority w:val="99"/>
    <w:unhideWhenUsed/>
    <w:rsid w:val="003D3EDA"/>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3D3EDA"/>
    <w:rPr>
      <w:rFonts w:ascii="Times New Roman" w:hAnsi="Times New Roman"/>
      <w:sz w:val="24"/>
    </w:rPr>
  </w:style>
  <w:style w:type="paragraph" w:styleId="BalonMetni">
    <w:name w:val="Balloon Text"/>
    <w:basedOn w:val="Normal"/>
    <w:link w:val="BalonMetniChar"/>
    <w:uiPriority w:val="99"/>
    <w:semiHidden/>
    <w:unhideWhenUsed/>
    <w:rsid w:val="00F87A2B"/>
    <w:pPr>
      <w:spacing w:after="0" w:line="240" w:lineRule="auto"/>
    </w:pPr>
    <w:rPr>
      <w:rFonts w:ascii="Segoe UI" w:hAnsi="Segoe UI" w:cs="Segoe UI"/>
      <w:sz w:val="18"/>
      <w:szCs w:val="18"/>
    </w:rPr>
  </w:style>
  <w:style w:type="character" w:styleId="BalonMetniChar" w:customStyle="1">
    <w:name w:val="Balon Metni Char"/>
    <w:basedOn w:val="VarsaylanParagrafYazTipi"/>
    <w:link w:val="BalonMetni"/>
    <w:uiPriority w:val="99"/>
    <w:semiHidden/>
    <w:rsid w:val="00F87A2B"/>
    <w:rPr>
      <w:rFonts w:ascii="Segoe UI" w:hAnsi="Segoe UI" w:cs="Segoe UI"/>
      <w:sz w:val="18"/>
      <w:szCs w:val="18"/>
    </w:rPr>
  </w:style>
  <w:style w:type="table" w:styleId="TabloKlavuzu">
    <w:name w:val="Table Grid"/>
    <w:basedOn w:val="NormalTablo"/>
    <w:uiPriority w:val="39"/>
    <w:rsid w:val="00D739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86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samsıng</dc:creator>
  <keywords/>
  <dc:description/>
  <lastModifiedBy>Mehdi SOSAR</lastModifiedBy>
  <revision>10</revision>
  <lastPrinted>2017-09-18T06:16:00.0000000Z</lastPrinted>
  <dcterms:created xsi:type="dcterms:W3CDTF">2023-10-03T07:50:00.0000000Z</dcterms:created>
  <dcterms:modified xsi:type="dcterms:W3CDTF">2024-07-01T08:50:26.2806299Z</dcterms:modified>
</coreProperties>
</file>