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A0CF" w14:textId="77777777" w:rsidR="00AE6F1F" w:rsidRDefault="00AE6F1F" w:rsidP="00217A6A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Cansu </w:t>
      </w:r>
      <w:r w:rsidRPr="00AE6F1F">
        <w:rPr>
          <w:rFonts w:asciiTheme="majorBidi" w:hAnsiTheme="majorBidi" w:cstheme="majorBidi"/>
          <w:b/>
          <w:bCs/>
        </w:rPr>
        <w:t>Ece</w:t>
      </w:r>
      <w:r>
        <w:rPr>
          <w:rFonts w:asciiTheme="majorBidi" w:hAnsiTheme="majorBidi" w:cstheme="majorBidi"/>
          <w:b/>
          <w:bCs/>
          <w:lang w:val="en-US"/>
        </w:rPr>
        <w:t xml:space="preserve"> ÖNER AYBEK</w:t>
      </w:r>
    </w:p>
    <w:p w14:paraId="7A51128E" w14:textId="05ACA4E0" w:rsidR="00AE6F1F" w:rsidRDefault="00AE6F1F" w:rsidP="00AE6F1F">
      <w:pPr>
        <w:rPr>
          <w:rFonts w:asciiTheme="majorBidi" w:hAnsiTheme="majorBidi" w:cstheme="majorBidi"/>
          <w:b/>
          <w:bCs/>
          <w:lang w:val="en-US"/>
        </w:rPr>
      </w:pPr>
      <w:r w:rsidRPr="00AE6F1F">
        <w:rPr>
          <w:rFonts w:asciiTheme="majorBidi" w:hAnsiTheme="majorBidi" w:cstheme="majorBidi"/>
          <w:b/>
          <w:bCs/>
          <w:lang w:val="en-US"/>
        </w:rPr>
        <w:t>Antalya</w:t>
      </w:r>
      <w:r w:rsidRPr="00AE6F1F">
        <w:rPr>
          <w:rFonts w:asciiTheme="majorBidi" w:hAnsiTheme="majorBidi" w:cstheme="majorBidi"/>
          <w:b/>
          <w:bCs/>
        </w:rPr>
        <w:t xml:space="preserve"> Bilim </w:t>
      </w:r>
      <w:r w:rsidRPr="00AE6F1F">
        <w:rPr>
          <w:rFonts w:asciiTheme="majorBidi" w:hAnsiTheme="majorBidi" w:cstheme="majorBidi"/>
          <w:b/>
          <w:bCs/>
          <w:lang w:val="en-US"/>
        </w:rPr>
        <w:t>University</w:t>
      </w:r>
      <w:r>
        <w:rPr>
          <w:rFonts w:asciiTheme="majorBidi" w:hAnsiTheme="majorBidi" w:cstheme="majorBidi"/>
          <w:b/>
          <w:bCs/>
          <w:lang w:val="en-US"/>
        </w:rPr>
        <w:t xml:space="preserve"> / </w:t>
      </w:r>
      <w:r w:rsidRPr="00AE6F1F">
        <w:rPr>
          <w:rFonts w:asciiTheme="majorBidi" w:hAnsiTheme="majorBidi" w:cstheme="majorBidi"/>
          <w:b/>
          <w:bCs/>
          <w:lang w:val="en-US"/>
        </w:rPr>
        <w:t>Tourism Management</w:t>
      </w:r>
    </w:p>
    <w:p w14:paraId="176713CF" w14:textId="4A23CE52" w:rsidR="00AE6F1F" w:rsidRDefault="00833A79" w:rsidP="00AE6F1F">
      <w:pPr>
        <w:rPr>
          <w:rFonts w:asciiTheme="majorBidi" w:hAnsiTheme="majorBidi" w:cstheme="majorBidi"/>
          <w:b/>
          <w:bCs/>
          <w:lang w:val="en-US"/>
        </w:rPr>
      </w:pPr>
      <w:hyperlink r:id="rId6" w:history="1">
        <w:r w:rsidR="00AE6F1F" w:rsidRPr="000C2B6D">
          <w:rPr>
            <w:rStyle w:val="Kpr"/>
            <w:rFonts w:asciiTheme="majorBidi" w:hAnsiTheme="majorBidi" w:cstheme="majorBidi"/>
            <w:b/>
            <w:bCs/>
            <w:lang w:val="en-US"/>
          </w:rPr>
          <w:t>cansu.aybek@antalya.edu.tr</w:t>
        </w:r>
      </w:hyperlink>
      <w:r w:rsidR="00AE6F1F">
        <w:rPr>
          <w:rFonts w:asciiTheme="majorBidi" w:hAnsiTheme="majorBidi" w:cstheme="majorBidi"/>
          <w:b/>
          <w:bCs/>
          <w:lang w:val="en-US"/>
        </w:rPr>
        <w:t xml:space="preserve"> / </w:t>
      </w:r>
      <w:hyperlink r:id="rId7" w:history="1">
        <w:r w:rsidR="00AE6F1F" w:rsidRPr="000C2B6D">
          <w:rPr>
            <w:rStyle w:val="Kpr"/>
            <w:rFonts w:asciiTheme="majorBidi" w:hAnsiTheme="majorBidi" w:cstheme="majorBidi"/>
            <w:b/>
            <w:bCs/>
            <w:lang w:val="en-US"/>
          </w:rPr>
          <w:t>eceoner95@gmail.com</w:t>
        </w:r>
      </w:hyperlink>
      <w:r w:rsidR="00AE6F1F">
        <w:rPr>
          <w:rFonts w:asciiTheme="majorBidi" w:hAnsiTheme="majorBidi" w:cstheme="majorBidi"/>
          <w:b/>
          <w:bCs/>
          <w:lang w:val="en-US"/>
        </w:rPr>
        <w:t xml:space="preserve"> </w:t>
      </w:r>
    </w:p>
    <w:p w14:paraId="0E8E0225" w14:textId="45B6347E" w:rsidR="00217A6A" w:rsidRPr="00BD5302" w:rsidRDefault="00AE6F1F" w:rsidP="00217A6A">
      <w:pPr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 </w:t>
      </w:r>
      <w:r w:rsidR="00217A6A" w:rsidRPr="00BD5302">
        <w:rPr>
          <w:rFonts w:asciiTheme="majorBidi" w:hAnsiTheme="majorBidi" w:cstheme="majorBidi"/>
          <w:b/>
          <w:bCs/>
          <w:lang w:val="en-US"/>
        </w:rPr>
        <w:t>Education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985"/>
        <w:gridCol w:w="1412"/>
      </w:tblGrid>
      <w:tr w:rsidR="00217A6A" w:rsidRPr="00BD5302" w14:paraId="0ADB1448" w14:textId="77777777" w:rsidTr="004B6116">
        <w:tc>
          <w:tcPr>
            <w:tcW w:w="1980" w:type="dxa"/>
          </w:tcPr>
          <w:p w14:paraId="7078ECC7" w14:textId="30580116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Bachelor’s Degree</w:t>
            </w:r>
          </w:p>
        </w:tc>
        <w:tc>
          <w:tcPr>
            <w:tcW w:w="3685" w:type="dxa"/>
          </w:tcPr>
          <w:p w14:paraId="6A2087E6" w14:textId="5F157580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Tourism Management (%100 English)</w:t>
            </w:r>
          </w:p>
        </w:tc>
        <w:tc>
          <w:tcPr>
            <w:tcW w:w="1985" w:type="dxa"/>
          </w:tcPr>
          <w:p w14:paraId="7D0A7B43" w14:textId="4328E522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Akdeniz University</w:t>
            </w:r>
          </w:p>
        </w:tc>
        <w:tc>
          <w:tcPr>
            <w:tcW w:w="1412" w:type="dxa"/>
          </w:tcPr>
          <w:p w14:paraId="1627AB15" w14:textId="5059AAF7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 xml:space="preserve">2015 – 2019 </w:t>
            </w:r>
          </w:p>
        </w:tc>
      </w:tr>
      <w:tr w:rsidR="00217A6A" w:rsidRPr="00BD5302" w14:paraId="0BD3BED3" w14:textId="77777777" w:rsidTr="004B6116">
        <w:tc>
          <w:tcPr>
            <w:tcW w:w="1980" w:type="dxa"/>
          </w:tcPr>
          <w:p w14:paraId="11A5C4DB" w14:textId="094E8DC9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Master</w:t>
            </w:r>
          </w:p>
        </w:tc>
        <w:tc>
          <w:tcPr>
            <w:tcW w:w="3685" w:type="dxa"/>
          </w:tcPr>
          <w:p w14:paraId="1F7DCFF7" w14:textId="7ACAFD19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Tourism Management</w:t>
            </w:r>
          </w:p>
        </w:tc>
        <w:tc>
          <w:tcPr>
            <w:tcW w:w="1985" w:type="dxa"/>
          </w:tcPr>
          <w:p w14:paraId="389FF85E" w14:textId="6A15AE6F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Akdeniz University</w:t>
            </w:r>
          </w:p>
        </w:tc>
        <w:tc>
          <w:tcPr>
            <w:tcW w:w="1412" w:type="dxa"/>
          </w:tcPr>
          <w:p w14:paraId="6C080C7B" w14:textId="686F3B87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 xml:space="preserve">2019 – 2022 </w:t>
            </w:r>
          </w:p>
        </w:tc>
      </w:tr>
      <w:tr w:rsidR="00217A6A" w:rsidRPr="00BD5302" w14:paraId="280446AE" w14:textId="77777777" w:rsidTr="004B6116">
        <w:tc>
          <w:tcPr>
            <w:tcW w:w="1980" w:type="dxa"/>
          </w:tcPr>
          <w:p w14:paraId="6DE57446" w14:textId="79F8C4D9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Doctorate</w:t>
            </w:r>
          </w:p>
        </w:tc>
        <w:tc>
          <w:tcPr>
            <w:tcW w:w="3685" w:type="dxa"/>
          </w:tcPr>
          <w:p w14:paraId="16AA8F94" w14:textId="5495BB9D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Tourism Management</w:t>
            </w:r>
          </w:p>
        </w:tc>
        <w:tc>
          <w:tcPr>
            <w:tcW w:w="1985" w:type="dxa"/>
          </w:tcPr>
          <w:p w14:paraId="2852D4D8" w14:textId="4E3707C9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Akdeniz University</w:t>
            </w:r>
          </w:p>
        </w:tc>
        <w:tc>
          <w:tcPr>
            <w:tcW w:w="1412" w:type="dxa"/>
          </w:tcPr>
          <w:p w14:paraId="0CBC1F2A" w14:textId="1479E0D9" w:rsidR="00217A6A" w:rsidRPr="00BD5302" w:rsidRDefault="00217A6A" w:rsidP="00217A6A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2022 – …</w:t>
            </w:r>
          </w:p>
        </w:tc>
      </w:tr>
    </w:tbl>
    <w:p w14:paraId="217A4154" w14:textId="77777777" w:rsidR="00217A6A" w:rsidRPr="00BD5302" w:rsidRDefault="00217A6A" w:rsidP="00D3497F">
      <w:pPr>
        <w:jc w:val="both"/>
        <w:rPr>
          <w:rFonts w:asciiTheme="majorBidi" w:hAnsiTheme="majorBidi" w:cstheme="majorBidi"/>
          <w:lang w:val="en-US"/>
        </w:rPr>
      </w:pPr>
    </w:p>
    <w:p w14:paraId="0CB1F588" w14:textId="4C0DF5C5" w:rsidR="00527831" w:rsidRPr="00BD5302" w:rsidRDefault="004B6116" w:rsidP="00D3497F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BD5302">
        <w:rPr>
          <w:rFonts w:asciiTheme="majorBidi" w:hAnsiTheme="majorBidi" w:cstheme="majorBidi"/>
          <w:b/>
          <w:bCs/>
          <w:lang w:val="en-US"/>
        </w:rPr>
        <w:t>Academic Employment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980"/>
        <w:gridCol w:w="4678"/>
        <w:gridCol w:w="2409"/>
      </w:tblGrid>
      <w:tr w:rsidR="004B6116" w:rsidRPr="00BD5302" w14:paraId="50577975" w14:textId="77777777" w:rsidTr="004B6116">
        <w:tc>
          <w:tcPr>
            <w:tcW w:w="1980" w:type="dxa"/>
          </w:tcPr>
          <w:p w14:paraId="1D6FCBF9" w14:textId="47D30B33" w:rsidR="004B6116" w:rsidRPr="00BD5302" w:rsidRDefault="004B6116" w:rsidP="0034508B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Lecturer</w:t>
            </w:r>
          </w:p>
        </w:tc>
        <w:tc>
          <w:tcPr>
            <w:tcW w:w="4678" w:type="dxa"/>
          </w:tcPr>
          <w:p w14:paraId="64F0E326" w14:textId="39746033" w:rsidR="004B6116" w:rsidRPr="00BD5302" w:rsidRDefault="004B6116" w:rsidP="0034508B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Antalya Belek University / Tour Guiding</w:t>
            </w:r>
          </w:p>
        </w:tc>
        <w:tc>
          <w:tcPr>
            <w:tcW w:w="2409" w:type="dxa"/>
          </w:tcPr>
          <w:p w14:paraId="2C5EEA83" w14:textId="3C70C1EF" w:rsidR="004B6116" w:rsidRPr="00BD5302" w:rsidRDefault="004B6116" w:rsidP="0034508B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 xml:space="preserve">2022 – 2023 </w:t>
            </w:r>
          </w:p>
        </w:tc>
      </w:tr>
      <w:tr w:rsidR="004B6116" w:rsidRPr="00BD5302" w14:paraId="301001CD" w14:textId="77777777" w:rsidTr="004B6116">
        <w:trPr>
          <w:trHeight w:val="54"/>
        </w:trPr>
        <w:tc>
          <w:tcPr>
            <w:tcW w:w="1980" w:type="dxa"/>
          </w:tcPr>
          <w:p w14:paraId="46DB5D7D" w14:textId="75BCC9F8" w:rsidR="004B6116" w:rsidRPr="00BD5302" w:rsidRDefault="004B6116" w:rsidP="0034508B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>Research Assistant</w:t>
            </w:r>
          </w:p>
        </w:tc>
        <w:tc>
          <w:tcPr>
            <w:tcW w:w="4678" w:type="dxa"/>
          </w:tcPr>
          <w:p w14:paraId="689E5209" w14:textId="033F020F" w:rsidR="004B6116" w:rsidRPr="00BD5302" w:rsidRDefault="004B6116" w:rsidP="0034508B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 xml:space="preserve">Antalya </w:t>
            </w:r>
            <w:proofErr w:type="spellStart"/>
            <w:r w:rsidRPr="00BD5302">
              <w:rPr>
                <w:rFonts w:asciiTheme="majorBidi" w:hAnsiTheme="majorBidi" w:cstheme="majorBidi"/>
                <w:lang w:val="en-US"/>
              </w:rPr>
              <w:t>Bilim</w:t>
            </w:r>
            <w:proofErr w:type="spellEnd"/>
            <w:r w:rsidRPr="00BD5302">
              <w:rPr>
                <w:rFonts w:asciiTheme="majorBidi" w:hAnsiTheme="majorBidi" w:cstheme="majorBidi"/>
                <w:lang w:val="en-US"/>
              </w:rPr>
              <w:t xml:space="preserve"> University / Tourism Management</w:t>
            </w:r>
          </w:p>
        </w:tc>
        <w:tc>
          <w:tcPr>
            <w:tcW w:w="2409" w:type="dxa"/>
          </w:tcPr>
          <w:p w14:paraId="40AC60F2" w14:textId="2C224CC0" w:rsidR="004B6116" w:rsidRPr="00BD5302" w:rsidRDefault="004B6116" w:rsidP="0034508B">
            <w:pPr>
              <w:rPr>
                <w:rFonts w:asciiTheme="majorBidi" w:hAnsiTheme="majorBidi" w:cstheme="majorBidi"/>
                <w:lang w:val="en-US"/>
              </w:rPr>
            </w:pPr>
            <w:r w:rsidRPr="00BD5302">
              <w:rPr>
                <w:rFonts w:asciiTheme="majorBidi" w:hAnsiTheme="majorBidi" w:cstheme="majorBidi"/>
                <w:lang w:val="en-US"/>
              </w:rPr>
              <w:t xml:space="preserve">Sep. 2023 – Continue </w:t>
            </w:r>
          </w:p>
        </w:tc>
      </w:tr>
    </w:tbl>
    <w:p w14:paraId="258D98BD" w14:textId="77777777" w:rsidR="00217A6A" w:rsidRDefault="00217A6A" w:rsidP="00D3497F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68BAA01" w14:textId="1CB3934B" w:rsidR="00197D33" w:rsidRPr="00BD5302" w:rsidRDefault="00197D33" w:rsidP="00D3497F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BD5302">
        <w:rPr>
          <w:rFonts w:asciiTheme="majorBidi" w:hAnsiTheme="majorBidi" w:cstheme="majorBidi"/>
          <w:b/>
          <w:bCs/>
          <w:lang w:val="en-US"/>
        </w:rPr>
        <w:t>Publications</w:t>
      </w:r>
    </w:p>
    <w:p w14:paraId="7E49C918" w14:textId="4AB052A5" w:rsidR="00A857CB" w:rsidRPr="00BD5302" w:rsidRDefault="00A857CB" w:rsidP="00D3497F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BD5302">
        <w:rPr>
          <w:rFonts w:asciiTheme="majorBidi" w:hAnsiTheme="majorBidi" w:cstheme="majorBidi"/>
          <w:b/>
          <w:bCs/>
          <w:lang w:val="en-US"/>
        </w:rPr>
        <w:t>Academic Articles</w:t>
      </w:r>
    </w:p>
    <w:p w14:paraId="1CC03865" w14:textId="06A2215E" w:rsidR="00A857CB" w:rsidRDefault="00A857CB" w:rsidP="00A857CB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Aybek, G., Demirel, A., </w:t>
      </w:r>
      <w:r w:rsidRPr="00AE6F1F">
        <w:rPr>
          <w:rFonts w:asciiTheme="majorBidi" w:hAnsiTheme="majorBidi" w:cstheme="majorBidi"/>
          <w:b/>
          <w:bCs/>
        </w:rPr>
        <w:t>Öner, C. E.</w:t>
      </w:r>
      <w:r>
        <w:rPr>
          <w:rFonts w:asciiTheme="majorBidi" w:hAnsiTheme="majorBidi" w:cstheme="majorBidi"/>
        </w:rPr>
        <w:t xml:space="preserve"> (2022). Yerli Turistlerin Kendilerini Yabancılarla Karşılaştırması ve Hissettikleri Ayrışma. Anatolia: Turizm Araştırmaları Dergisi, 33(2), 7 – 8. </w:t>
      </w:r>
      <w:hyperlink r:id="rId8" w:history="1">
        <w:r w:rsidRPr="000C2B6D">
          <w:rPr>
            <w:rStyle w:val="Kpr"/>
            <w:rFonts w:asciiTheme="majorBidi" w:hAnsiTheme="majorBidi" w:cstheme="majorBidi"/>
          </w:rPr>
          <w:t>https://doi.org/10.171123/atad.1006613</w:t>
        </w:r>
      </w:hyperlink>
    </w:p>
    <w:p w14:paraId="2FA9D30E" w14:textId="7E01B596" w:rsidR="00A857CB" w:rsidRPr="00BD5302" w:rsidRDefault="00A857CB" w:rsidP="00A857CB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BD5302">
        <w:rPr>
          <w:rFonts w:asciiTheme="majorBidi" w:hAnsiTheme="majorBidi" w:cstheme="majorBidi"/>
          <w:b/>
          <w:bCs/>
          <w:lang w:val="en-US"/>
        </w:rPr>
        <w:t>Book &amp; Book Chapters</w:t>
      </w:r>
    </w:p>
    <w:p w14:paraId="3DEFD783" w14:textId="48889016" w:rsidR="00A857CB" w:rsidRDefault="00A857CB" w:rsidP="00A857CB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Siliv</w:t>
      </w:r>
      <w:proofErr w:type="spellEnd"/>
      <w:r>
        <w:rPr>
          <w:rFonts w:asciiTheme="majorBidi" w:hAnsiTheme="majorBidi" w:cstheme="majorBidi"/>
        </w:rPr>
        <w:t xml:space="preserve">, C., </w:t>
      </w:r>
      <w:r w:rsidRPr="00AE6F1F">
        <w:rPr>
          <w:rFonts w:asciiTheme="majorBidi" w:hAnsiTheme="majorBidi" w:cstheme="majorBidi"/>
          <w:b/>
          <w:bCs/>
        </w:rPr>
        <w:t>Öner, C. E.,</w:t>
      </w:r>
      <w:r>
        <w:rPr>
          <w:rFonts w:asciiTheme="majorBidi" w:hAnsiTheme="majorBidi" w:cstheme="majorBidi"/>
        </w:rPr>
        <w:t xml:space="preserve"> Seven, H. ve Yılmaz, Y. (2020). Turist Perspektifinden Destinasyon İnovasyonu. S. Gündüz (Ed.), Sosyal Bilimlerde İstatistiksel Yaklaşımlar içinde (s. 80 – 106). LAP LAMBERT </w:t>
      </w:r>
      <w:r w:rsidRPr="00BD5302">
        <w:rPr>
          <w:rFonts w:asciiTheme="majorBidi" w:hAnsiTheme="majorBidi" w:cstheme="majorBidi"/>
          <w:lang w:val="en-US"/>
        </w:rPr>
        <w:t xml:space="preserve">Academic </w:t>
      </w:r>
      <w:r w:rsidR="00BD5302" w:rsidRPr="00BD5302">
        <w:rPr>
          <w:rFonts w:asciiTheme="majorBidi" w:hAnsiTheme="majorBidi" w:cstheme="majorBidi"/>
          <w:lang w:val="en-US"/>
        </w:rPr>
        <w:t>Publishing</w:t>
      </w:r>
      <w:r w:rsidRPr="00BD5302">
        <w:rPr>
          <w:rFonts w:asciiTheme="majorBidi" w:hAnsiTheme="majorBidi" w:cstheme="majorBidi"/>
          <w:lang w:val="en-US"/>
        </w:rPr>
        <w:t>.</w:t>
      </w:r>
    </w:p>
    <w:p w14:paraId="1B337B32" w14:textId="136CC6E6" w:rsidR="00A857CB" w:rsidRPr="00BD5302" w:rsidRDefault="00A857CB" w:rsidP="00A857CB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BD5302">
        <w:rPr>
          <w:rFonts w:asciiTheme="majorBidi" w:hAnsiTheme="majorBidi" w:cstheme="majorBidi"/>
          <w:b/>
          <w:bCs/>
          <w:lang w:val="en-US"/>
        </w:rPr>
        <w:t>Research in Progress</w:t>
      </w:r>
    </w:p>
    <w:p w14:paraId="45336D8D" w14:textId="58103894" w:rsidR="00A857CB" w:rsidRDefault="00A857CB" w:rsidP="00A857CB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AE6F1F">
        <w:rPr>
          <w:rFonts w:asciiTheme="majorBidi" w:hAnsiTheme="majorBidi" w:cstheme="majorBidi"/>
          <w:b/>
          <w:bCs/>
        </w:rPr>
        <w:t>Öner, C. E.</w:t>
      </w:r>
      <w:r>
        <w:rPr>
          <w:rFonts w:asciiTheme="majorBidi" w:hAnsiTheme="majorBidi" w:cstheme="majorBidi"/>
        </w:rPr>
        <w:t xml:space="preserve"> (2022). Otantik Sanal </w:t>
      </w:r>
      <w:r w:rsidR="00BD5302">
        <w:rPr>
          <w:rFonts w:asciiTheme="majorBidi" w:hAnsiTheme="majorBidi" w:cstheme="majorBidi"/>
        </w:rPr>
        <w:t>Deneyimin Destinasyonu Ziyaret Etme Niyetine Etkisi: Mekânsal Mevcudiyetin Aracılık Rolü. [Yayınlanmamış Yüksek Lisans Tezi] Akdeniz Üniversitesi.</w:t>
      </w:r>
    </w:p>
    <w:p w14:paraId="6E0787BF" w14:textId="478053FE" w:rsidR="00BD5302" w:rsidRPr="00BD5302" w:rsidRDefault="00BD5302" w:rsidP="00BD5302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BD5302">
        <w:rPr>
          <w:rFonts w:asciiTheme="majorBidi" w:hAnsiTheme="majorBidi" w:cstheme="majorBidi"/>
          <w:b/>
          <w:bCs/>
          <w:lang w:val="en-US"/>
        </w:rPr>
        <w:t>Certificates</w:t>
      </w:r>
    </w:p>
    <w:p w14:paraId="5B56E00E" w14:textId="346E5F6F" w:rsidR="00BD5302" w:rsidRDefault="00BD5302" w:rsidP="00BD5302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Lisansüstü Eğitim Gören Araştırmacılara Yönelik Uygulamalı Nicel Veri Analizi Eğitimi, TUBİTAK (14.06.2021 – 19.06.2021).</w:t>
      </w:r>
    </w:p>
    <w:p w14:paraId="6ABF928E" w14:textId="7F59EA51" w:rsidR="00BD5302" w:rsidRPr="00AE6F1F" w:rsidRDefault="00BD5302" w:rsidP="00BD5302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AE6F1F">
        <w:rPr>
          <w:rFonts w:asciiTheme="majorBidi" w:hAnsiTheme="majorBidi" w:cstheme="majorBidi"/>
          <w:b/>
          <w:bCs/>
          <w:lang w:val="en-US"/>
        </w:rPr>
        <w:t>Research Interests</w:t>
      </w:r>
    </w:p>
    <w:p w14:paraId="20C86636" w14:textId="3C0D55BD" w:rsidR="00BD5302" w:rsidRPr="00BD5302" w:rsidRDefault="00BD5302" w:rsidP="00BD5302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BD5302">
        <w:rPr>
          <w:rFonts w:asciiTheme="majorBidi" w:hAnsiTheme="majorBidi" w:cstheme="majorBidi"/>
          <w:lang w:val="en-US"/>
        </w:rPr>
        <w:t>Tourism and Hospitality</w:t>
      </w:r>
    </w:p>
    <w:p w14:paraId="7CA81242" w14:textId="649DBD18" w:rsidR="00BD5302" w:rsidRPr="00BD5302" w:rsidRDefault="00BD5302" w:rsidP="00BD5302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BD5302">
        <w:rPr>
          <w:rFonts w:asciiTheme="majorBidi" w:hAnsiTheme="majorBidi" w:cstheme="majorBidi"/>
          <w:lang w:val="en-US"/>
        </w:rPr>
        <w:t>Tourism Marketing</w:t>
      </w:r>
    </w:p>
    <w:p w14:paraId="5BE246A8" w14:textId="56ECB816" w:rsidR="00BD5302" w:rsidRPr="00BD5302" w:rsidRDefault="00BD5302" w:rsidP="00BD5302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BD5302">
        <w:rPr>
          <w:rFonts w:asciiTheme="majorBidi" w:hAnsiTheme="majorBidi" w:cstheme="majorBidi"/>
          <w:lang w:val="en-US"/>
        </w:rPr>
        <w:t>Virtual Reality in the context of tourism experience</w:t>
      </w:r>
    </w:p>
    <w:p w14:paraId="1368DABD" w14:textId="2819482D" w:rsidR="00BD5302" w:rsidRPr="00BD5302" w:rsidRDefault="00BD5302" w:rsidP="00BD5302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BD5302">
        <w:rPr>
          <w:rFonts w:asciiTheme="majorBidi" w:hAnsiTheme="majorBidi" w:cstheme="majorBidi"/>
          <w:lang w:val="en-US"/>
        </w:rPr>
        <w:t>Tourist behavior</w:t>
      </w:r>
    </w:p>
    <w:p w14:paraId="377066DC" w14:textId="5C69985A" w:rsidR="00BD5302" w:rsidRDefault="00BD5302" w:rsidP="00BD5302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lang w:val="en-US"/>
        </w:rPr>
      </w:pPr>
      <w:r w:rsidRPr="00BD5302">
        <w:rPr>
          <w:rFonts w:asciiTheme="majorBidi" w:hAnsiTheme="majorBidi" w:cstheme="majorBidi"/>
          <w:lang w:val="en-US"/>
        </w:rPr>
        <w:t>Tourism Sociology</w:t>
      </w:r>
    </w:p>
    <w:p w14:paraId="0E167B44" w14:textId="5B29319F" w:rsidR="00BD5302" w:rsidRPr="00AE6F1F" w:rsidRDefault="00BD5302" w:rsidP="00BD5302">
      <w:pPr>
        <w:jc w:val="both"/>
        <w:rPr>
          <w:rFonts w:asciiTheme="majorBidi" w:hAnsiTheme="majorBidi" w:cstheme="majorBidi"/>
          <w:b/>
          <w:bCs/>
          <w:lang w:val="en-US"/>
        </w:rPr>
      </w:pPr>
      <w:r w:rsidRPr="00AE6F1F">
        <w:rPr>
          <w:rFonts w:asciiTheme="majorBidi" w:hAnsiTheme="majorBidi" w:cstheme="majorBidi"/>
          <w:b/>
          <w:bCs/>
          <w:lang w:val="en-US"/>
        </w:rPr>
        <w:t>Languages</w:t>
      </w:r>
    </w:p>
    <w:p w14:paraId="7791B61E" w14:textId="3B271FE8" w:rsidR="00BD5302" w:rsidRDefault="00BD5302" w:rsidP="00BD5302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Turkish, Native</w:t>
      </w:r>
    </w:p>
    <w:p w14:paraId="011E976E" w14:textId="553771EA" w:rsidR="00BD5302" w:rsidRDefault="00AE6F1F" w:rsidP="00BD5302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English, Advanced </w:t>
      </w:r>
    </w:p>
    <w:p w14:paraId="3F686471" w14:textId="53DF9A40" w:rsidR="00AE6F1F" w:rsidRPr="00BD5302" w:rsidRDefault="00AE6F1F" w:rsidP="00BD5302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Russian, Beginner</w:t>
      </w:r>
    </w:p>
    <w:sectPr w:rsidR="00AE6F1F" w:rsidRPr="00BD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7FA9"/>
    <w:multiLevelType w:val="hybridMultilevel"/>
    <w:tmpl w:val="E6FA8F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56C9F"/>
    <w:multiLevelType w:val="hybridMultilevel"/>
    <w:tmpl w:val="D8A00C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39501">
    <w:abstractNumId w:val="0"/>
  </w:num>
  <w:num w:numId="2" w16cid:durableId="59074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FE"/>
    <w:rsid w:val="00197D33"/>
    <w:rsid w:val="00217A6A"/>
    <w:rsid w:val="002406FE"/>
    <w:rsid w:val="0026461B"/>
    <w:rsid w:val="002778B8"/>
    <w:rsid w:val="004034CB"/>
    <w:rsid w:val="004B6116"/>
    <w:rsid w:val="00527831"/>
    <w:rsid w:val="005B5AFE"/>
    <w:rsid w:val="00826B3D"/>
    <w:rsid w:val="00833A79"/>
    <w:rsid w:val="00996357"/>
    <w:rsid w:val="00A10B31"/>
    <w:rsid w:val="00A84DD2"/>
    <w:rsid w:val="00A857CB"/>
    <w:rsid w:val="00AE6F1F"/>
    <w:rsid w:val="00BD5302"/>
    <w:rsid w:val="00C4601D"/>
    <w:rsid w:val="00D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A88F"/>
  <w15:chartTrackingRefBased/>
  <w15:docId w15:val="{64B39386-80D0-425B-8B8F-1E51DC0E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497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497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1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1123/atad.1006613" TargetMode="External"/><Relationship Id="rId3" Type="http://schemas.openxmlformats.org/officeDocument/2006/relationships/styles" Target="styles.xml"/><Relationship Id="rId7" Type="http://schemas.openxmlformats.org/officeDocument/2006/relationships/hyperlink" Target="mailto:eceoner9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nsu.aybek@antalya.edu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7CFD5-30D9-4EE1-91BE-B7D3D0D6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ECE ÖNER</dc:creator>
  <cp:keywords/>
  <dc:description/>
  <cp:lastModifiedBy>CANSU ECE ÖNER</cp:lastModifiedBy>
  <cp:revision>5</cp:revision>
  <dcterms:created xsi:type="dcterms:W3CDTF">2023-09-20T06:04:00Z</dcterms:created>
  <dcterms:modified xsi:type="dcterms:W3CDTF">2023-10-10T12:38:00Z</dcterms:modified>
</cp:coreProperties>
</file>