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340"/>
        <w:gridCol w:w="60"/>
        <w:gridCol w:w="20"/>
        <w:gridCol w:w="20"/>
        <w:gridCol w:w="40"/>
        <w:gridCol w:w="2200"/>
        <w:gridCol w:w="60"/>
        <w:gridCol w:w="20"/>
        <w:gridCol w:w="2080"/>
        <w:gridCol w:w="80"/>
        <w:gridCol w:w="340"/>
        <w:gridCol w:w="2020"/>
        <w:gridCol w:w="220"/>
        <w:gridCol w:w="720"/>
        <w:gridCol w:w="400"/>
        <w:gridCol w:w="480"/>
        <w:gridCol w:w="600"/>
        <w:gridCol w:w="700"/>
        <w:gridCol w:w="320"/>
        <w:gridCol w:w="380"/>
        <w:gridCol w:w="1"/>
      </w:tblGrid>
      <w:tr>
        <w:trPr>
          <w:trHeight w:hRule="exact" w:val="22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left w:val="single" w:sz="2" w:space="0" w:color="FFFFFF"/>
              <w:bottom w:val="single" w:sz="2" w:space="0" w:color="FFFFFF"/>
              <w:right w:val="single" w:sz="2" w:space="0" w:color="FFFFFF"/>
            </w:tcBorders>
            <w:tcMar>
              <w:top w:w="0" w:type="dxa"/>
              <w:left w:w="0" w:type="dxa"/>
              <w:bottom w:w="0" w:type="dxa"/>
              <w:right w:w="0" w:type="dxa"/>
            </w:tcMar>
            <w:vAlign w:val="top"/>
          </w:tcPr>
          <w:p>
            <w:pPr>
              <w:jc w:val="left"/>
              <w:spacing w:lineRule="auto" w:line="240" w:after="0" w:before="0"/>
            </w:pPr>
            <w:r>
              <w:rPr/>
              <w:drawing>
                <wp:inline distT="0" distB="0" distL="0" distR="0">
                  <wp:extent cx="1333500" cy="1689100"/>
                  <wp:effectExtent l="0" t="0" r="0" b="0"/>
                  <wp:docPr id="343495155" name="Picture">
</wp:docPr>
                  <a:graphic>
                    <a:graphicData uri="http://schemas.openxmlformats.org/drawingml/2006/picture">
                      <pic:pic>
                        <pic:nvPicPr>
                          <pic:cNvPr id="343495155" name="Picture"/>
                          <pic:cNvPicPr/>
                        </pic:nvPicPr>
                        <pic:blipFill>
                          <a:blip r:embed="img_0_0_10.jpg"/>
                          <a:srcRect/>
                          <a:stretch>
                            <a:fillRect/>
                          </a:stretch>
                        </pic:blipFill>
                        <pic:spPr>
                          <a:xfrm>
                            <a:off x="0" y="0"/>
                            <a:ext cx="1333500" cy="1689100"/>
                          </a:xfrm>
                          <a:prstGeom prst="rect"/>
                        </pic:spPr>
                      </pic:pic>
                    </a:graphicData>
                  </a:graphic>
                </wp:inline>
              </w:drawing>
            </w:r>
          </w:p>
        </w:tc>
        <w:tc>
          <w:tcPr>
     </w:tcPr>
          <w:p>
            <w:pPr>
              <w:pStyle w:val="EMPTY_CELL_STYLE"/>
            </w:pPr>
          </w:p>
        </w:tc>
        <w:tc>
          <w:tcPr>
     </w:tcPr>
          <w:p>
            <w:pPr>
              <w:pStyle w:val="EMPTY_CELL_STYLE"/>
            </w:pPr>
          </w:p>
        </w:tc>
      </w:tr>
      <w:tr>
        <w:trPr>
          <w:trHeight w:hRule="exact" w:val="480"/>
        </w:trPr>
        <w:tc>
          <w:tcPr>
     </w:tcPr>
          <w:p>
            <w:pPr>
              <w:pStyle w:val="EMPTY_CELL_STYLE"/>
            </w:pPr>
          </w:p>
        </w:tc>
        <w:tc>
          <w:tcPr>
            <w:gridSpan w:val="13"/>
            <w:tcMar>
              <w:top w:w="0" w:type="dxa"/>
              <w:left w:w="0" w:type="dxa"/>
              <w:bottom w:w="0" w:type="dxa"/>
              <w:right w:w="0" w:type="dxa"/>
            </w:tcMar>
            <w:vAlign w:val="top"/>
          </w:tcPr>
          <w:p>
            <w:pPr>
              <w:ind/>
            </w:pPr>
            <w:r>
              <w:rPr>
                <w:rFonts w:ascii="Verdana" w:hAnsi="Verdana" w:eastAsia="Verdana" w:cs="Verdana"/>
                <w:color w:val="000000"/>
                <w:sz w:val="36"/>
              </w:rPr>
              <w:t xml:space="preserve">CANER ÜNAL</w:t>
            </w:r>
          </w:p>
        </w:tc>
        <w:tc>
          <w:tcPr>
     </w:tcPr>
          <w:p>
            <w:pPr>
              <w:pStyle w:val="EMPTY_CELL_STYLE"/>
            </w:pPr>
          </w:p>
        </w:tc>
        <w:tc>
          <w:tcPr>
            <w:gridSpan w:val="4"/>
            <w:vMerge w:val="continue"/>
            <w:tcBorders>
              <w:left w:val="single" w:sz="2" w:space="0" w:color="FFFFFF"/>
              <w:bottom w:val="single" w:sz="2" w:space="0" w:color="FFFFFF"/>
              <w:right w:val="single" w:sz="2"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left w:val="single" w:sz="2" w:space="0" w:color="FFFFFF"/>
              <w:bottom w:val="single" w:sz="2" w:space="0" w:color="FFFFFF"/>
              <w:right w:val="single" w:sz="2"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13"/>
            <w:tcMar>
              <w:top w:w="0" w:type="dxa"/>
              <w:left w:w="0" w:type="dxa"/>
              <w:bottom w:w="0" w:type="dxa"/>
              <w:right w:w="0" w:type="dxa"/>
            </w:tcMar>
            <w:vAlign w:val="top"/>
          </w:tcPr>
          <w:p>
            <w:pPr>
              <w:ind/>
            </w:pPr>
            <w:r>
              <w:rPr>
                <w:rFonts w:ascii="Verdana" w:hAnsi="Verdana" w:eastAsia="Verdana" w:cs="Verdana"/>
                <w:color w:val="CCCCCC"/>
                <w:sz w:val="20"/>
                <w:b w:val="true"/>
              </w:rPr>
              <w:t xml:space="preserve">DOÇENT</w:t>
            </w:r>
          </w:p>
        </w:tc>
        <w:tc>
          <w:tcPr>
     </w:tcPr>
          <w:p>
            <w:pPr>
              <w:pStyle w:val="EMPTY_CELL_STYLE"/>
            </w:pPr>
          </w:p>
        </w:tc>
        <w:tc>
          <w:tcPr>
            <w:gridSpan w:val="4"/>
            <w:vMerge w:val="continue"/>
            <w:tcBorders>
              <w:left w:val="single" w:sz="2" w:space="0" w:color="FFFFFF"/>
              <w:bottom w:val="single" w:sz="2" w:space="0" w:color="FFFFFF"/>
              <w:right w:val="single" w:sz="2"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left w:val="single" w:sz="2" w:space="0" w:color="FFFFFF"/>
              <w:bottom w:val="single" w:sz="2" w:space="0" w:color="FFFFFF"/>
              <w:right w:val="single" w:sz="2"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pPr>
            <w:r>
              <w:rPr>
                <w:rFonts w:ascii="Verdana" w:hAnsi="Verdana" w:eastAsia="Verdana" w:cs="Verdana"/>
                <w:color w:val="000000"/>
                <w:sz w:val="20"/>
                <w:b w:val="true"/>
              </w:rPr>
              <w:t xml:space="preserve">E-Posta Adresi</w:t>
            </w:r>
          </w:p>
        </w:tc>
        <w:tc>
          <w:tcPr>
            <w:tcMar>
              <w:top w:w="0" w:type="dxa"/>
              <w:left w:w="0" w:type="dxa"/>
              <w:bottom w:w="0" w:type="dxa"/>
              <w:right w:w="0" w:type="dxa"/>
            </w:tcMar>
            <w:vAlign w:val="top"/>
          </w:tcPr>
          <w:p>
            <w:pPr>
              <w:ind/>
            </w:pPr>
            <w:r>
              <w:rPr>
                <w:rFonts w:ascii="SansSerif" w:hAnsi="SansSerif" w:eastAsia="SansSerif" w:cs="SansSerif"/>
                <w:color w:val="000000"/>
                <w:sz w:val="20"/>
              </w:rPr>
              <w:t xml:space="preserve">:</w:t>
            </w:r>
          </w:p>
        </w:tc>
        <w:tc>
          <w:tcPr>
            <w:gridSpan w:val="9"/>
            <w:tcMar>
              <w:top w:w="0" w:type="dxa"/>
              <w:left w:w="0" w:type="dxa"/>
              <w:bottom w:w="0" w:type="dxa"/>
              <w:right w:w="0" w:type="dxa"/>
            </w:tcMar>
            <w:vAlign w:val="top"/>
          </w:tcPr>
          <w:p>
            <w:pPr>
              <w:ind/>
            </w:pPr>
            <w:r>
              <w:rPr>
                <w:rFonts w:ascii="Verdana" w:hAnsi="Verdana" w:eastAsia="Verdana" w:cs="Verdana"/>
                <w:color w:val="000000"/>
                <w:sz w:val="20"/>
              </w:rPr>
              <w:t xml:space="preserve">caner.unal@antalya.edu.tr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pPr>
            <w:r>
              <w:rPr>
                <w:rFonts w:ascii="Verdana" w:hAnsi="Verdana" w:eastAsia="Verdana" w:cs="Verdana"/>
                <w:color w:val="000000"/>
                <w:sz w:val="20"/>
                <w:b w:val="true"/>
              </w:rPr>
              <w:t xml:space="preserve">Telefon (İş)</w:t>
            </w:r>
          </w:p>
        </w:tc>
        <w:tc>
          <w:tcPr>
            <w:tcMar>
              <w:top w:w="0" w:type="dxa"/>
              <w:left w:w="0" w:type="dxa"/>
              <w:bottom w:w="0" w:type="dxa"/>
              <w:right w:w="0" w:type="dxa"/>
            </w:tcMar>
            <w:vAlign w:val="top"/>
          </w:tcPr>
          <w:p>
            <w:pPr>
              <w:ind/>
            </w:pPr>
            <w:r>
              <w:rPr>
                <w:rFonts w:ascii="SansSerif" w:hAnsi="SansSerif" w:eastAsia="SansSerif" w:cs="SansSerif"/>
                <w:color w:val="000000"/>
                <w:sz w:val="20"/>
              </w:rPr>
              <w:t xml:space="preserve">:</w:t>
            </w:r>
          </w:p>
        </w:tc>
        <w:tc>
          <w:tcPr>
            <w:gridSpan w:val="9"/>
            <w:tcMar>
              <w:top w:w="0" w:type="dxa"/>
              <w:left w:w="0" w:type="dxa"/>
              <w:bottom w:w="0" w:type="dxa"/>
              <w:right w:w="0" w:type="dxa"/>
            </w:tcMar>
            <w:vAlign w:val="top"/>
          </w:tcPr>
          <w:p>
            <w:pPr>
              <w:ind/>
            </w:pPr>
            <w:r>
              <w:rPr>
                <w:rFonts w:ascii="Verdana" w:hAnsi="Verdana" w:eastAsia="Verdana" w:cs="Verdana"/>
                <w:color w:val="000000"/>
                <w:sz w:val="20"/>
              </w:rPr>
              <w:t xml:space="preserve">2422450224-</w:t>
            </w: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pPr>
            <w:r>
              <w:rPr>
                <w:rFonts w:ascii="SansSerif" w:hAnsi="SansSerif" w:eastAsia="SansSerif" w:cs="SansSerif"/>
                <w:color w:val="000000"/>
                <w:sz w:val="20"/>
              </w:rPr>
              <w:t xml:space="preserv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ind/>
            </w:pPr>
            <w:r>
              <w:rPr>
                <w:rFonts w:ascii="Verdana" w:hAnsi="Verdana" w:eastAsia="Verdana" w:cs="Verdana"/>
                <w:color w:val="000000"/>
                <w:sz w:val="20"/>
                <w:b w:val="true"/>
              </w:rPr>
              <w:t xml:space="preserve">Adres</w:t>
            </w:r>
          </w:p>
        </w:tc>
        <w:tc>
          <w:tcPr>
            <w:vMerge w:val="continue"/>
            <w:tcMar>
              <w:top w:w="0" w:type="dxa"/>
              <w:left w:w="0" w:type="dxa"/>
              <w:bottom w:w="0" w:type="dxa"/>
              <w:right w:w="0" w:type="dxa"/>
            </w:tcMar>
            <w:vAlign w:val="top"/>
          </w:tcPr>
          <w:p>
            <w:pPr>
              <w:pStyle w:val="EMPTY_CELL_STYLE"/>
            </w:pPr>
          </w:p>
        </w:tc>
        <w:tc>
          <w:tcPr>
            <w:gridSpan w:val="9"/>
            <w:vMerge w:val="restart"/>
            <w:tcMar>
              <w:top w:w="0" w:type="dxa"/>
              <w:left w:w="0" w:type="dxa"/>
              <w:bottom w:w="0" w:type="dxa"/>
              <w:right w:w="0" w:type="dxa"/>
            </w:tcMar>
            <w:vAlign w:val="top"/>
          </w:tcPr>
          <w:p>
            <w:pPr>
              <w:ind/>
            </w:pPr>
            <w:r>
              <w:rPr>
                <w:rFonts w:ascii="Verdana" w:hAnsi="Verdana" w:eastAsia="Verdana" w:cs="Verdana"/>
                <w:color w:val="000000"/>
                <w:sz w:val="18"/>
              </w:rPr>
              <w:t xml:space="preserve">Uncalı Mah. 1209.Sok. Ahmet Çakmak Apt. No:6 Daire:8 Konyaaltı/ANTALYA</w:t>
            </w: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Öğrenim Bilgisi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16"/>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gridSpan w:val="5"/>
            <w:tcMar>
              <w:top w:w="0" w:type="dxa"/>
              <w:left w:w="0" w:type="dxa"/>
              <w:bottom w:w="0" w:type="dxa"/>
              <w:right w:w="0" w:type="dxa"/>
            </w:tcMar>
            <w:vAlign w:val="bottom"/>
          </w:tcPr>
          <w:p>
            <w:pPr>
              <w:ind/>
              <w:jc w:val="center"/>
            </w:pPr>
            <w:r>
              <w:rPr>
                <w:rFonts w:ascii="DejaVu Sans" w:hAnsi="DejaVu Sans" w:eastAsia="DejaVu Sans" w:cs="DejaVu Sans"/>
                <w:color w:val="000000"/>
                <w:sz w:val="18"/>
              </w:rPr>
              <w:t xml:space="preserve">Doktora</w:t>
            </w:r>
          </w:p>
        </w:tc>
        <w:tc>
          <w:tcPr>
     </w:tcPr>
          <w:p>
            <w:pPr>
              <w:pStyle w:val="EMPTY_CELL_STYLE"/>
            </w:pPr>
          </w:p>
        </w:tc>
        <w:tc>
          <w:tcPr>
            <w:gridSpan w:val="10"/>
            <w:vMerge w:val="restart"/>
            <w:tcMar>
              <w:top w:w="0" w:type="dxa"/>
              <w:left w:w="0" w:type="dxa"/>
              <w:bottom w:w="0" w:type="dxa"/>
              <w:right w:w="0" w:type="dxa"/>
            </w:tcMar>
            <w:vAlign w:val="center"/>
          </w:tcPr>
          <w:p>
            <w:pPr>
              <w:ind/>
            </w:pPr>
            <w:r>
              <w:rPr>
                <w:rFonts w:ascii="DejaVu Sans" w:hAnsi="DejaVu Sans" w:eastAsia="DejaVu Sans" w:cs="DejaVu Sans"/>
                <w:color w:val="000000"/>
                <w:sz w:val="16"/>
              </w:rPr>
              <w:t xml:space="preserve">AKDENİZ ÜNİVERSİTESİ/SOSYAL BİLİMLER ENSTİTÜSÜ/TURİZM İŞLETMECİLİĞİ VE OTELCİLİK (DR)/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2015</w:t>
            </w: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6/Şubat/2020</w:t>
            </w:r>
          </w:p>
        </w:tc>
        <w:tc>
          <w:tcPr>
     </w:tcPr>
          <w:p>
            <w:pPr>
              <w:pStyle w:val="EMPTY_CELL_STYLE"/>
            </w:pPr>
          </w:p>
        </w:tc>
        <w:tc>
          <w:tcPr>
            <w:gridSpan w:val="10"/>
            <w:vMerge w:val="restart"/>
            <w:tcMar>
              <w:top w:w="0" w:type="dxa"/>
              <w:left w:w="0" w:type="dxa"/>
              <w:bottom w:w="0" w:type="dxa"/>
              <w:right w:w="0" w:type="dxa"/>
            </w:tcMar>
            <w:vAlign w:val="top"/>
          </w:tcPr>
          <w:p>
            <w:pPr>
              <w:ind/>
            </w:pPr>
            <w:r>
              <w:rPr>
                <w:rFonts w:ascii="DejaVu Sans" w:hAnsi="DejaVu Sans" w:eastAsia="DejaVu Sans" w:cs="DejaVu Sans"/>
                <w:color w:val="000000"/>
                <w:sz w:val="16"/>
              </w:rPr>
              <w:t xml:space="preserve">Tez adı: Organize turlarda turistlerin rehber ve grup üyesi etkileşimleri ile grup uyumu algıları (2020) Tez Danışmanı:(DOÇ. DR. MELTEM CABER)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16"/>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gridSpan w:val="5"/>
            <w:tcMar>
              <w:top w:w="0" w:type="dxa"/>
              <w:left w:w="0" w:type="dxa"/>
              <w:bottom w:w="0" w:type="dxa"/>
              <w:right w:w="0" w:type="dxa"/>
            </w:tcMar>
            <w:vAlign w:val="bottom"/>
          </w:tcPr>
          <w:p>
            <w:pPr>
              <w:ind/>
              <w:jc w:val="center"/>
            </w:pPr>
            <w:r>
              <w:rPr>
                <w:rFonts w:ascii="DejaVu Sans" w:hAnsi="DejaVu Sans" w:eastAsia="DejaVu Sans" w:cs="DejaVu Sans"/>
                <w:color w:val="000000"/>
                <w:sz w:val="18"/>
              </w:rPr>
              <w:t xml:space="preserve">Yüksek Lisans</w:t>
            </w:r>
          </w:p>
        </w:tc>
        <w:tc>
          <w:tcPr>
     </w:tcPr>
          <w:p>
            <w:pPr>
              <w:pStyle w:val="EMPTY_CELL_STYLE"/>
            </w:pPr>
          </w:p>
        </w:tc>
        <w:tc>
          <w:tcPr>
            <w:gridSpan w:val="10"/>
            <w:vMerge w:val="restart"/>
            <w:tcMar>
              <w:top w:w="0" w:type="dxa"/>
              <w:left w:w="0" w:type="dxa"/>
              <w:bottom w:w="0" w:type="dxa"/>
              <w:right w:w="0" w:type="dxa"/>
            </w:tcMar>
            <w:vAlign w:val="center"/>
          </w:tcPr>
          <w:p>
            <w:pPr>
              <w:ind/>
            </w:pPr>
            <w:r>
              <w:rPr>
                <w:rFonts w:ascii="DejaVu Sans" w:hAnsi="DejaVu Sans" w:eastAsia="DejaVu Sans" w:cs="DejaVu Sans"/>
                <w:color w:val="000000"/>
                <w:sz w:val="16"/>
              </w:rPr>
              <w:t xml:space="preserve">AKDENİZ ÜNİVERSİTESİ/SOSYAL BİLİMLER ENSTİTÜSÜ/TURİZM İŞLETMECİLİĞİ VE OTELCİLİK (YL) (TEZLİ)/</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2013</w:t>
            </w: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15/Mayıs/2015</w:t>
            </w:r>
          </w:p>
        </w:tc>
        <w:tc>
          <w:tcPr>
     </w:tcPr>
          <w:p>
            <w:pPr>
              <w:pStyle w:val="EMPTY_CELL_STYLE"/>
            </w:pPr>
          </w:p>
        </w:tc>
        <w:tc>
          <w:tcPr>
            <w:gridSpan w:val="10"/>
            <w:vMerge w:val="restart"/>
            <w:tcMar>
              <w:top w:w="0" w:type="dxa"/>
              <w:left w:w="0" w:type="dxa"/>
              <w:bottom w:w="0" w:type="dxa"/>
              <w:right w:w="0" w:type="dxa"/>
            </w:tcMar>
            <w:vAlign w:val="top"/>
          </w:tcPr>
          <w:p>
            <w:pPr>
              <w:ind/>
            </w:pPr>
            <w:r>
              <w:rPr>
                <w:rFonts w:ascii="DejaVu Sans" w:hAnsi="DejaVu Sans" w:eastAsia="DejaVu Sans" w:cs="DejaVu Sans"/>
                <w:color w:val="000000"/>
                <w:sz w:val="16"/>
              </w:rPr>
              <w:t xml:space="preserve">Tez adı: Profesyonel turist rehberlerinin mesleki yeterliliklerinin turistlerin destinasyon imaj algısı ve genel memnuniyeti üzerine etkisi (Alman turistlere yönelik Antalya şehir turunda bir uygulama) (2015) Tez Danışmanı:(MELTEM CABER)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16"/>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gridSpan w:val="5"/>
            <w:tcMar>
              <w:top w:w="0" w:type="dxa"/>
              <w:left w:w="0" w:type="dxa"/>
              <w:bottom w:w="0" w:type="dxa"/>
              <w:right w:w="0" w:type="dxa"/>
            </w:tcMar>
            <w:vAlign w:val="bottom"/>
          </w:tcPr>
          <w:p>
            <w:pPr>
              <w:ind/>
              <w:jc w:val="center"/>
            </w:pPr>
            <w:r>
              <w:rPr>
                <w:rFonts w:ascii="DejaVu Sans" w:hAnsi="DejaVu Sans" w:eastAsia="DejaVu Sans" w:cs="DejaVu Sans"/>
                <w:color w:val="000000"/>
                <w:sz w:val="18"/>
              </w:rPr>
              <w:t xml:space="preserve">Lisans</w:t>
            </w:r>
          </w:p>
        </w:tc>
        <w:tc>
          <w:tcPr>
     </w:tcPr>
          <w:p>
            <w:pPr>
              <w:pStyle w:val="EMPTY_CELL_STYLE"/>
            </w:pPr>
          </w:p>
        </w:tc>
        <w:tc>
          <w:tcPr>
            <w:gridSpan w:val="10"/>
            <w:vMerge w:val="restart"/>
            <w:tcMar>
              <w:top w:w="0" w:type="dxa"/>
              <w:left w:w="0" w:type="dxa"/>
              <w:bottom w:w="0" w:type="dxa"/>
              <w:right w:w="0" w:type="dxa"/>
            </w:tcMar>
            <w:vAlign w:val="center"/>
          </w:tcPr>
          <w:p>
            <w:pPr>
              <w:ind/>
            </w:pPr>
            <w:r>
              <w:rPr>
                <w:rFonts w:ascii="DejaVu Sans" w:hAnsi="DejaVu Sans" w:eastAsia="DejaVu Sans" w:cs="DejaVu Sans"/>
                <w:color w:val="000000"/>
                <w:sz w:val="16"/>
              </w:rPr>
              <w:t xml:space="preserve">ADNAN MENDERES ÜNİVERSİTESİ/TURİZM İŞLETMECİLİĞİ VE OTELCİLİK YÜKSEKOKULU/SEYAHAT İŞLETMECİLİĞİ VE TURİZM REHBERLİĞİ BÖLÜMÜ/SEYAHAT İŞLETMECİLİĞİ VE TURİZM REHBERLİĞİ PR. (İÖ)/</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2006</w:t>
            </w: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30/Eylül/2011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16"/>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gridSpan w:val="5"/>
            <w:tcMar>
              <w:top w:w="0" w:type="dxa"/>
              <w:left w:w="0" w:type="dxa"/>
              <w:bottom w:w="0" w:type="dxa"/>
              <w:right w:w="0" w:type="dxa"/>
            </w:tcMar>
            <w:vAlign w:val="bottom"/>
          </w:tcPr>
          <w:p>
            <w:pPr>
              <w:ind/>
              <w:jc w:val="center"/>
            </w:pPr>
            <w:r>
              <w:rPr>
                <w:rFonts w:ascii="DejaVu Sans" w:hAnsi="DejaVu Sans" w:eastAsia="DejaVu Sans" w:cs="DejaVu Sans"/>
                <w:color w:val="000000"/>
                <w:sz w:val="18"/>
              </w:rPr>
              <w:t xml:space="preserve">Lisans</w:t>
            </w:r>
          </w:p>
        </w:tc>
        <w:tc>
          <w:tcPr>
     </w:tcPr>
          <w:p>
            <w:pPr>
              <w:pStyle w:val="EMPTY_CELL_STYLE"/>
            </w:pPr>
          </w:p>
        </w:tc>
        <w:tc>
          <w:tcPr>
            <w:gridSpan w:val="10"/>
            <w:vMerge w:val="restart"/>
            <w:tcMar>
              <w:top w:w="0" w:type="dxa"/>
              <w:left w:w="0" w:type="dxa"/>
              <w:bottom w:w="0" w:type="dxa"/>
              <w:right w:w="0" w:type="dxa"/>
            </w:tcMar>
            <w:vAlign w:val="center"/>
          </w:tcPr>
          <w:p>
            <w:pPr>
              <w:ind/>
            </w:pPr>
            <w:r>
              <w:rPr>
                <w:rFonts w:ascii="DejaVu Sans" w:hAnsi="DejaVu Sans" w:eastAsia="DejaVu Sans" w:cs="DejaVu Sans"/>
                <w:color w:val="000000"/>
                <w:sz w:val="16"/>
              </w:rPr>
              <w:t xml:space="preserve">ANADOLU ÜNİVERSİTESİ/İŞLETME FAKÜLTESİ/İŞLETME BÖLÜMÜ/İŞLETME PR. (AÇIKÖĞRETİM)/</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2004</w:t>
            </w: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6/Eylül/2010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Akademik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16"/>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4"/>
            <w:tcMar>
              <w:top w:w="0" w:type="dxa"/>
              <w:left w:w="0" w:type="dxa"/>
              <w:bottom w:w="0" w:type="dxa"/>
              <w:right w:w="0" w:type="dxa"/>
            </w:tcMar>
            <w:vAlign w:val="bottom"/>
          </w:tcPr>
          <w:p>
            <w:pPr>
              <w:ind/>
              <w:jc w:val="center"/>
            </w:pPr>
            <w:r>
              <w:rPr>
                <w:rFonts w:ascii="Verdana" w:hAnsi="Verdana" w:eastAsia="Verdana" w:cs="Verdana"/>
                <w:color w:val="000000"/>
                <w:sz w:val="16"/>
              </w:rPr>
              <w:t xml:space="preserve">DOKTOR ÖĞRETİM ÜYESİ</w:t>
            </w:r>
          </w:p>
        </w:tc>
        <w:tc>
          <w:tcPr>
            <w:gridSpan w:val="12"/>
            <w:vMerge w:val="restart"/>
            <w:tcMar>
              <w:top w:w="0" w:type="dxa"/>
              <w:left w:w="0" w:type="dxa"/>
              <w:bottom w:w="0" w:type="dxa"/>
              <w:right w:w="0" w:type="dxa"/>
            </w:tcMar>
            <w:vAlign w:val="center"/>
          </w:tcPr>
          <w:p>
            <w:pPr>
              <w:ind/>
            </w:pPr>
            <w:r>
              <w:rPr>
                <w:rFonts w:ascii="Verdana" w:hAnsi="Verdana" w:eastAsia="Verdana" w:cs="Verdana"/>
                <w:color w:val="000000"/>
                <w:sz w:val="18"/>
              </w:rPr>
              <w:t xml:space="preserve">ANTALYA BİLİM ÜNİVERSİTESİ/TURİZM ÇALIŞMALARI UYGULAMA VE ARAŞTIRMA MERKEZİ</w:t>
            </w: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center"/>
            </w:pPr>
            <w:r>
              <w:rPr>
                <w:rFonts w:ascii="Verdana" w:hAnsi="Verdana" w:eastAsia="Verdana" w:cs="Verdana"/>
                <w:color w:val="000000"/>
                <w:sz w:val="16"/>
              </w:rPr>
              <w:t xml:space="preserve">01.06.2022 </w:t>
            </w:r>
          </w:p>
        </w:tc>
        <w:tc>
          <w:tcPr>
            <w:gridSpan w:val="1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16"/>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4"/>
            <w:tcMar>
              <w:top w:w="0" w:type="dxa"/>
              <w:left w:w="0" w:type="dxa"/>
              <w:bottom w:w="0" w:type="dxa"/>
              <w:right w:w="0" w:type="dxa"/>
            </w:tcMar>
            <w:vAlign w:val="bottom"/>
          </w:tcPr>
          <w:p>
            <w:pPr>
              <w:ind/>
              <w:jc w:val="center"/>
            </w:pPr>
            <w:r>
              <w:rPr>
                <w:rFonts w:ascii="Verdana" w:hAnsi="Verdana" w:eastAsia="Verdana" w:cs="Verdana"/>
                <w:color w:val="000000"/>
                <w:sz w:val="16"/>
              </w:rPr>
              <w:t xml:space="preserve">DOKTOR ÖĞRETİM ÜYESİ</w:t>
            </w:r>
          </w:p>
        </w:tc>
        <w:tc>
          <w:tcPr>
            <w:gridSpan w:val="12"/>
            <w:vMerge w:val="restart"/>
            <w:tcMar>
              <w:top w:w="0" w:type="dxa"/>
              <w:left w:w="0" w:type="dxa"/>
              <w:bottom w:w="0" w:type="dxa"/>
              <w:right w:w="0" w:type="dxa"/>
            </w:tcMar>
            <w:vAlign w:val="center"/>
          </w:tcPr>
          <w:p>
            <w:pPr>
              <w:ind/>
            </w:pPr>
            <w:r>
              <w:rPr>
                <w:rFonts w:ascii="Verdana" w:hAnsi="Verdana" w:eastAsia="Verdana" w:cs="Verdana"/>
                <w:color w:val="000000"/>
                <w:sz w:val="18"/>
              </w:rPr>
              <w:t xml:space="preserve">ANTALYA BİLİM ÜNİVERSİTESİ/TURİZM FAKÜLTESİ/TURİZM İŞLETMECİLİĞİ BÖLÜMÜ/TURİZM İŞLETMECİLİĞİ PR. (İNGİLİZCE) (TAM BURSLU)</w:t>
            </w: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center"/>
            </w:pPr>
            <w:r>
              <w:rPr>
                <w:rFonts w:ascii="Verdana" w:hAnsi="Verdana" w:eastAsia="Verdana" w:cs="Verdana"/>
                <w:color w:val="000000"/>
                <w:sz w:val="16"/>
              </w:rPr>
              <w:t xml:space="preserve">01.10.2020 </w:t>
            </w:r>
          </w:p>
        </w:tc>
        <w:tc>
          <w:tcPr>
            <w:gridSpan w:val="1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16"/>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4"/>
            <w:tcMar>
              <w:top w:w="0" w:type="dxa"/>
              <w:left w:w="0" w:type="dxa"/>
              <w:bottom w:w="0" w:type="dxa"/>
              <w:right w:w="0" w:type="dxa"/>
            </w:tcMar>
            <w:vAlign w:val="bottom"/>
          </w:tcPr>
          <w:p>
            <w:pPr>
              <w:ind/>
              <w:jc w:val="center"/>
            </w:pPr>
            <w:r>
              <w:rPr>
                <w:rFonts w:ascii="Verdana" w:hAnsi="Verdana" w:eastAsia="Verdana" w:cs="Verdana"/>
                <w:color w:val="000000"/>
                <w:sz w:val="16"/>
              </w:rPr>
              <w:t xml:space="preserve">ARAŞTIRMA GÖREVLİSİ</w:t>
            </w:r>
          </w:p>
        </w:tc>
        <w:tc>
          <w:tcPr>
            <w:gridSpan w:val="12"/>
            <w:vMerge w:val="restart"/>
            <w:tcMar>
              <w:top w:w="0" w:type="dxa"/>
              <w:left w:w="0" w:type="dxa"/>
              <w:bottom w:w="0" w:type="dxa"/>
              <w:right w:w="0" w:type="dxa"/>
            </w:tcMar>
            <w:vAlign w:val="center"/>
          </w:tcPr>
          <w:p>
            <w:pPr>
              <w:ind/>
            </w:pPr>
            <w:r>
              <w:rPr>
                <w:rFonts w:ascii="Verdana" w:hAnsi="Verdana" w:eastAsia="Verdana" w:cs="Verdana"/>
                <w:color w:val="000000"/>
                <w:sz w:val="18"/>
              </w:rPr>
              <w:t xml:space="preserve">ANTALYA BİLİM ÜNİVERSİTESİ/TURİZM FAKÜLTESİ/TURİZM İŞLETMECİLİĞİ BÖLÜMÜ</w:t>
            </w: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center"/>
            </w:pPr>
            <w:r>
              <w:rPr>
                <w:rFonts w:ascii="Verdana" w:hAnsi="Verdana" w:eastAsia="Verdana" w:cs="Verdana"/>
                <w:color w:val="000000"/>
                <w:sz w:val="16"/>
              </w:rPr>
              <w:t xml:space="preserve">20.02.2017-30.09.2020</w:t>
            </w:r>
          </w:p>
        </w:tc>
        <w:tc>
          <w:tcPr>
            <w:gridSpan w:val="1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Yönetilen Tezler: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DejaVu Sans" w:hAnsi="DejaVu Sans" w:eastAsia="DejaVu Sans" w:cs="DejaVu Sans"/>
                <w:color w:val="666666"/>
                <w:sz w:val="20"/>
                <w:b w:val="true"/>
              </w:rPr>
              <w:t xml:space="preserve">Yüksek 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Fonts w:ascii="SansSerif" w:hAnsi="SansSerif" w:eastAsia="SansSerif" w:cs="SansSerif"/>
                <w:color w:val="000000"/>
                <w:sz w:val="20"/>
              </w:rPr>
              <w:t xml:space="preserve">1</w:t>
            </w:r>
          </w:p>
        </w:tc>
        <w:tc>
          <w:tcPr>
     </w:tcPr>
          <w:p>
            <w:pPr>
              <w:pStyle w:val="EMPTY_CELL_STYLE"/>
            </w:pPr>
          </w:p>
        </w:tc>
      </w:tr>
    </w:tbl>
    <w:tbl>
      <w:tblPr>
        <w:tblLayout w:type="fixed"/>
      </w:tblPr>
      <w:tblGrid>
        <w:gridCol w:w="400"/>
        <w:gridCol w:w="20"/>
        <w:gridCol w:w="120"/>
        <w:gridCol w:w="80"/>
        <w:gridCol w:w="60"/>
        <w:gridCol w:w="140"/>
        <w:gridCol w:w="200"/>
        <w:gridCol w:w="100"/>
        <w:gridCol w:w="340"/>
        <w:gridCol w:w="1080"/>
        <w:gridCol w:w="440"/>
        <w:gridCol w:w="220"/>
        <w:gridCol w:w="1440"/>
        <w:gridCol w:w="140"/>
        <w:gridCol w:w="2500"/>
        <w:gridCol w:w="440"/>
        <w:gridCol w:w="1320"/>
        <w:gridCol w:w="60"/>
        <w:gridCol w:w="1220"/>
        <w:gridCol w:w="20"/>
        <w:gridCol w:w="20"/>
        <w:gridCol w:w="40"/>
        <w:gridCol w:w="120"/>
        <w:gridCol w:w="100"/>
        <w:gridCol w:w="180"/>
        <w:gridCol w:w="300"/>
        <w:gridCol w:w="380"/>
        <w:gridCol w:w="1"/>
      </w:tblGrid>
      <w:tr>
        <w:trPr>
          <w:trHeight w:hRule="exact" w:val="1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pPr>
            <w:r>
              <w:rPr>
                <w:rFonts w:ascii="DejaVu Sans" w:hAnsi="DejaVu Sans" w:eastAsia="DejaVu Sans" w:cs="DejaVu Sans"/>
                <w:color w:val="000000"/>
                <w:sz w:val="18"/>
              </w:rPr>
              <w:t xml:space="preserve">2025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6"/>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1. </w:t>
            </w:r>
          </w:p>
        </w:tc>
        <w:tc>
          <w:tcPr>
            <w:gridSpan w:val="16"/>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SAĞLAM KÜBRA, (2025). OTELCİLİK ENDÜSTRİSİNDE DİJİTAL İNSAN KAYNAKLARI PRATİKLERİ: BİR ALAN ARAŞTIRMASI, Antalya Bilim Üniversitesi-&gt;Lisansüstü Eğitim Enstitüsü-&gt;İşletme Ana Bilim Dalı (Devam Ediyor)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6"/>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2. </w:t>
            </w:r>
          </w:p>
        </w:tc>
        <w:tc>
          <w:tcPr>
            <w:gridSpan w:val="16"/>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CİCİM MURAT EMRAH, (2025). KİŞİSEL MARKALAŞMA KİŞİ-ÇEVRE UYUMUNU GELİŞTİREBİLİR Mİ? DUYGUSAL ZEKÂ VE DUYGUSAL BULAŞMANIN ROLÜ, Antalya Bilim Üniversitesi-&gt;Lisansüstü Eğitim Enstitüsü-&gt;İşletme Ana Bilim Dalı (Devam Ediyor)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6"/>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3. </w:t>
            </w:r>
          </w:p>
        </w:tc>
        <w:tc>
          <w:tcPr>
            <w:gridSpan w:val="16"/>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TORBALI HAVVA, (2025). Jazz festival deneyimine yönelik bir karma yöntem araştırması: Antalya örneği, Antalya Bilim Üniversitesi-&gt;Lisansüstü Eğitim Enstitüsü-&gt;İşletme Ana Bilim Dalı (Tamamlandı)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6"/>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4. </w:t>
            </w:r>
          </w:p>
        </w:tc>
        <w:tc>
          <w:tcPr>
            <w:gridSpan w:val="16"/>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ATEŞ GİZEM, (2025). İş-serbest zaman çatışması ve mesleki iyi oluş ilişkisi: Örgütsel kişilerarası iklim ve ait olmanın rolleri, Antalya Bilim Üniversitesi-&gt;Lisansüstü Eğitim Enstitüsü-&gt;Diğer (Tamamlandı)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pPr>
            <w:r>
              <w:rPr>
                <w:rFonts w:ascii="DejaVu Sans" w:hAnsi="DejaVu Sans" w:eastAsia="DejaVu Sans" w:cs="DejaVu Sans"/>
                <w:color w:val="000000"/>
                <w:sz w:val="18"/>
              </w:rPr>
              <w:t xml:space="preserve">2024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6"/>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5. </w:t>
            </w:r>
          </w:p>
        </w:tc>
        <w:tc>
          <w:tcPr>
            <w:gridSpan w:val="16"/>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YILDIRIM GÜLHAN, (2024). Turizmin ekonomik, sosyal ve çevresel etkilerine yönelik yerel halkın tutum ve algılarının belirlenmesi: Alanya ilçesi örneği, Antalya Bilim Üniversitesi-&gt;Lisansüstü Eğitim Enstitüsü-&gt;İşletme Ana Bilim Dalı (Tamamlandı)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23"/>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Projelerde Yaptığı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ABU TELP-Turizm Deneyimsel Öğrenme Programı, Diğer (Uluslararası), Proje Koordinatörü:CANER ÜNAL, , 08/07/2024 (Devam Ediyor) (ULUSLARARASI)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7"/>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w:t>
            </w:r>
          </w:p>
        </w:tc>
        <w:tc>
          <w:tcPr>
            <w:gridSpan w:val="1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"Her Şey Dahil" Tatilin Turist Ziyaret Ağına Etkisi: Antalya İli Örneği, -Tübitak 1002, Araştırmacı:CANER ÜNAL, , 15/07/2024 (Devam Ediyor)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7"/>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w:t>
            </w:r>
          </w:p>
        </w:tc>
        <w:tc>
          <w:tcPr>
            <w:gridSpan w:val="1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Geleceğin Turizmcileri Projesi, Diğer (Ulusal), Yürütücü:CANER ÜNAL, , 15/09/2022 (Devam Ediyor)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7"/>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3.</w:t>
            </w:r>
          </w:p>
        </w:tc>
        <w:tc>
          <w:tcPr>
            <w:gridSpan w:val="1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14"/>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İdari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restart"/>
            <w:tcMar>
              <w:top w:w="0" w:type="dxa"/>
              <w:left w:w="0" w:type="dxa"/>
              <w:bottom w:w="0" w:type="dxa"/>
              <w:right w:w="0" w:type="dxa"/>
            </w:tcMar>
            <w:vAlign w:val="center"/>
          </w:tcPr>
          <w:p>
            <w:pPr>
              <w:ind/>
            </w:pPr>
            <w:r>
              <w:rPr>
                <w:rFonts w:ascii="DejaVu Sans" w:hAnsi="DejaVu Sans" w:eastAsia="DejaVu Sans" w:cs="DejaVu Sans"/>
                <w:color w:val="000000"/>
                <w:sz w:val="18"/>
              </w:rPr>
              <w:t xml:space="preserve">ANTALYA BİLİM ÜNİVERSİTESİ/TURİZM ÇALIŞMALARI UYGULAMA VE ARAŞTIRMA MERKEZİ</w:t>
            </w: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gridSpan w:val="11"/>
            <w:tcMar>
              <w:top w:w="0" w:type="dxa"/>
              <w:left w:w="0" w:type="dxa"/>
              <w:bottom w:w="0" w:type="dxa"/>
              <w:right w:w="0" w:type="dxa"/>
            </w:tcMar>
            <w:vAlign w:val="center"/>
          </w:tcPr>
          <w:p>
            <w:pPr>
              <w:ind/>
              <w:jc w:val="center"/>
            </w:pPr>
            <w:r>
              <w:rPr>
                <w:rFonts w:ascii="DejaVu Sans" w:hAnsi="DejaVu Sans" w:eastAsia="DejaVu Sans" w:cs="DejaVu Sans"/>
                <w:color w:val="000000"/>
                <w:sz w:val="16"/>
              </w:rPr>
              <w:t xml:space="preserve">Arş. Uyg. Merkezi Müdür Yardımcısı</w:t>
            </w:r>
          </w:p>
        </w:tc>
        <w:tc>
          <w:tcPr>
            <w:gridSpan w:val="1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01.06.2023</w:t>
            </w:r>
          </w:p>
        </w:tc>
        <w:tc>
          <w:tcPr>
     </w:tcPr>
          <w:p>
            <w:pPr>
              <w:pStyle w:val="EMPTY_CELL_STYLE"/>
            </w:pPr>
          </w:p>
        </w:tc>
        <w:tc>
          <w:tcPr>
            <w:gridSpan w:val="1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restart"/>
            <w:tcMar>
              <w:top w:w="0" w:type="dxa"/>
              <w:left w:w="0" w:type="dxa"/>
              <w:bottom w:w="0" w:type="dxa"/>
              <w:right w:w="0" w:type="dxa"/>
            </w:tcMar>
            <w:vAlign w:val="center"/>
          </w:tcPr>
          <w:p>
            <w:pPr>
              <w:ind/>
            </w:pPr>
            <w:r>
              <w:rPr>
                <w:rFonts w:ascii="DejaVu Sans" w:hAnsi="DejaVu Sans" w:eastAsia="DejaVu Sans" w:cs="DejaVu Sans"/>
                <w:color w:val="000000"/>
                <w:sz w:val="18"/>
              </w:rPr>
              <w:t xml:space="preserve">ANTALYA BİLİM ÜNİVERSİTESİ/TURİZM FAKÜLTESİ/TURİZM İŞLETMECİLİĞİ BÖLÜMÜ</w:t>
            </w: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gridSpan w:val="11"/>
            <w:tcMar>
              <w:top w:w="0" w:type="dxa"/>
              <w:left w:w="0" w:type="dxa"/>
              <w:bottom w:w="0" w:type="dxa"/>
              <w:right w:w="0" w:type="dxa"/>
            </w:tcMar>
            <w:vAlign w:val="center"/>
          </w:tcPr>
          <w:p>
            <w:pPr>
              <w:ind/>
              <w:jc w:val="center"/>
            </w:pPr>
            <w:r>
              <w:rPr>
                <w:rFonts w:ascii="DejaVu Sans" w:hAnsi="DejaVu Sans" w:eastAsia="DejaVu Sans" w:cs="DejaVu Sans"/>
                <w:color w:val="000000"/>
                <w:sz w:val="16"/>
              </w:rPr>
              <w:t xml:space="preserve">Komisyon Başkanlığı</w:t>
            </w:r>
          </w:p>
        </w:tc>
        <w:tc>
          <w:tcPr>
            <w:gridSpan w:val="1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2021</w:t>
            </w:r>
          </w:p>
        </w:tc>
        <w:tc>
          <w:tcPr>
     </w:tcPr>
          <w:p>
            <w:pPr>
              <w:pStyle w:val="EMPTY_CELL_STYLE"/>
            </w:pPr>
          </w:p>
        </w:tc>
        <w:tc>
          <w:tcPr>
            <w:gridSpan w:val="1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restart"/>
            <w:tcMar>
              <w:top w:w="0" w:type="dxa"/>
              <w:left w:w="0" w:type="dxa"/>
              <w:bottom w:w="0" w:type="dxa"/>
              <w:right w:w="0" w:type="dxa"/>
            </w:tcMar>
            <w:vAlign w:val="center"/>
          </w:tcPr>
          <w:p>
            <w:pPr>
              <w:ind/>
            </w:pPr>
            <w:r>
              <w:rPr>
                <w:rFonts w:ascii="DejaVu Sans" w:hAnsi="DejaVu Sans" w:eastAsia="DejaVu Sans" w:cs="DejaVu Sans"/>
                <w:color w:val="000000"/>
                <w:sz w:val="18"/>
              </w:rPr>
              <w:t xml:space="preserve">ANTALYA BİLİM ÜNİVERSİTESİ/TURİZM FAKÜLTESİ/TURİZM İŞLETMECİLİĞİ BÖLÜMÜ</w:t>
            </w: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gridSpan w:val="11"/>
            <w:tcMar>
              <w:top w:w="0" w:type="dxa"/>
              <w:left w:w="0" w:type="dxa"/>
              <w:bottom w:w="0" w:type="dxa"/>
              <w:right w:w="0" w:type="dxa"/>
            </w:tcMar>
            <w:vAlign w:val="center"/>
          </w:tcPr>
          <w:p>
            <w:pPr>
              <w:ind/>
              <w:jc w:val="center"/>
            </w:pPr>
            <w:r>
              <w:rPr>
                <w:rFonts w:ascii="DejaVu Sans" w:hAnsi="DejaVu Sans" w:eastAsia="DejaVu Sans" w:cs="DejaVu Sans"/>
                <w:color w:val="000000"/>
                <w:sz w:val="16"/>
              </w:rPr>
              <w:t xml:space="preserve">Komisyon Üyeliği</w:t>
            </w:r>
          </w:p>
        </w:tc>
        <w:tc>
          <w:tcPr>
            <w:gridSpan w:val="1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ind/>
              <w:jc w:val="center"/>
            </w:pPr>
            <w:r>
              <w:rPr>
                <w:rFonts w:ascii="DejaVu Sans" w:hAnsi="DejaVu Sans" w:eastAsia="DejaVu Sans" w:cs="DejaVu Sans"/>
                <w:color w:val="000000"/>
                <w:sz w:val="16"/>
              </w:rPr>
              <w:t xml:space="preserve">2019</w:t>
            </w:r>
          </w:p>
        </w:tc>
        <w:tc>
          <w:tcPr>
     </w:tcPr>
          <w:p>
            <w:pPr>
              <w:pStyle w:val="EMPTY_CELL_STYLE"/>
            </w:pPr>
          </w:p>
        </w:tc>
        <w:tc>
          <w:tcPr>
            <w:gridSpan w:val="1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14"/>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Dersler *</w:t>
            </w:r>
          </w:p>
        </w:tc>
        <w:tc>
          <w:tcPr>
     </w:tcPr>
          <w:p>
            <w:pPr>
              <w:pStyle w:val="EMPTY_CELL_STYLE"/>
            </w:pPr>
          </w:p>
        </w:tc>
        <w:tc>
          <w:tcPr>
            <w:tcMar>
              <w:top w:w="0" w:type="dxa"/>
              <w:left w:w="0" w:type="dxa"/>
              <w:bottom w:w="0" w:type="dxa"/>
              <w:right w:w="0" w:type="dxa"/>
            </w:tcMar>
            <w:vAlign w:val="top"/>
          </w:tcPr>
          <w:p>
            <w:pPr>
              <w:ind/>
            </w:pPr>
            <w:r>
              <w:rPr>
                <w:rFonts w:ascii="DejaVu Sans" w:hAnsi="DejaVu Sans" w:eastAsia="DejaVu Sans" w:cs="DejaVu Sans"/>
                <w:color w:val="666666"/>
                <w:sz w:val="18"/>
                <w:b w:val="true"/>
              </w:rPr>
              <w:t xml:space="preserve">Öğrenim Dili</w:t>
            </w:r>
          </w:p>
        </w:tc>
        <w:tc>
          <w:tcPr>
            <w:gridSpan w:val="4"/>
            <w:tcMar>
              <w:top w:w="0" w:type="dxa"/>
              <w:left w:w="0" w:type="dxa"/>
              <w:bottom w:w="0" w:type="dxa"/>
              <w:right w:w="0" w:type="dxa"/>
            </w:tcMar>
            <w:vAlign w:val="top"/>
          </w:tcPr>
          <w:p>
            <w:pPr>
              <w:ind/>
            </w:pPr>
            <w:r>
              <w:rPr>
                <w:rFonts w:ascii="DejaVu Sans" w:hAnsi="DejaVu Sans" w:eastAsia="DejaVu Sans" w:cs="DejaVu Sans"/>
                <w:color w:val="666666"/>
                <w:sz w:val="18"/>
                <w:b w:val="true"/>
              </w:rPr>
              <w:t xml:space="preserve">Ders Saati</w:t>
            </w:r>
          </w:p>
        </w:tc>
        <w:tc>
          <w:tcPr>
            <w:gridSpan w:val="7"/>
            <w:tcMar>
              <w:top w:w="0" w:type="dxa"/>
              <w:left w:w="0" w:type="dxa"/>
              <w:bottom w:w="0" w:type="dxa"/>
              <w:right w:w="0" w:type="dxa"/>
            </w:tcMar>
            <w:vAlign w:val="top"/>
          </w:tcPr>
          <w:p>
            <w:pPr>
              <w:ind/>
            </w:pPr>
            <w:r>
              <w:rPr>
                <w:rFonts w:ascii="DejaVu Sans" w:hAnsi="DejaVu Sans" w:eastAsia="DejaVu Sans" w:cs="DejaVu Sans"/>
                <w:color w:val="666666"/>
                <w:sz w:val="18"/>
                <w:b w:val="true"/>
              </w:rPr>
              <w:t xml:space="preserve">Dönem</w:t>
            </w: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SansSerif" w:hAnsi="SansSerif" w:eastAsia="SansSerif" w:cs="SansSerif"/>
                <w:color w:val="000000"/>
                <w:sz w:val="20"/>
                <w:b w:val="true"/>
              </w:rPr>
              <w:t xml:space="preserve">2024-2025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b w:val="true"/>
              </w:rPr>
              <w:t xml:space="preserve">Önlisans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Genel Etkileşim ve İletişim</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Türkçe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Güz</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b w:val="true"/>
              </w:rPr>
              <w:t xml:space="preserve">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Career Planning</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1</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Güz</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Tourism Guidance</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2</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Güz</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Career Planning-Spring Semester</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1</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Bahar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Field Trip and Orientation</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4</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Bahar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Ancient Cities and Tourism</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Güz</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Internship I</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2</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Bahar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Leisure and Recreation Management</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2</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Bahar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World Destinations</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2</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Güz</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Internship II</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2</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Bahar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pPr>
            <w:r>
              <w:rPr>
                <w:rFonts w:ascii="Verdana" w:hAnsi="Verdana" w:eastAsia="Verdana" w:cs="Verdana"/>
                <w:color w:val="000000"/>
                <w:sz w:val="20"/>
              </w:rPr>
              <w:t xml:space="preserve">Food and Beverage Management</w:t>
            </w:r>
          </w:p>
        </w:tc>
        <w:tc>
          <w:tcPr>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7"/>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Güz</w:t>
            </w: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ind/>
              <w:jc w:val="right"/>
            </w:pPr>
            <w:r>
              <w:rPr>
                <w:rFonts w:ascii="SansSerif" w:hAnsi="SansSerif" w:eastAsia="SansSerif" w:cs="SansSerif"/>
                <w:color w:val="000000"/>
                <w:sz w:val="20"/>
              </w:rPr>
              <w:t xml:space="preserve">2</w:t>
            </w:r>
          </w:p>
        </w:tc>
        <w:tc>
          <w:tcPr>
     </w:tcPr>
          <w:p>
            <w:pPr>
              <w:pStyle w:val="EMPTY_CELL_STYLE"/>
            </w:pPr>
          </w:p>
        </w:tc>
        <w:tc>
          <w:tcPr>
     </w:tcPr>
          <w:p>
            <w:pPr>
              <w:pStyle w:val="EMPTY_CELL_STYLE"/>
            </w:pPr>
          </w:p>
        </w:tc>
      </w:tr>
    </w:tbl>
    <w:tbl>
      <w:tblPr>
        <w:tblLayout w:type="fixed"/>
      </w:tblPr>
      <w:tblGrid>
        <w:gridCol w:w="400"/>
        <w:gridCol w:w="280"/>
        <w:gridCol w:w="140"/>
        <w:gridCol w:w="300"/>
        <w:gridCol w:w="3520"/>
        <w:gridCol w:w="140"/>
        <w:gridCol w:w="2500"/>
        <w:gridCol w:w="440"/>
        <w:gridCol w:w="840"/>
        <w:gridCol w:w="480"/>
        <w:gridCol w:w="60"/>
        <w:gridCol w:w="1220"/>
        <w:gridCol w:w="20"/>
        <w:gridCol w:w="760"/>
        <w:gridCol w:w="380"/>
        <w:gridCol w:w="1"/>
      </w:tblGrid>
      <w:tr>
        <w:trPr>
          <w:trHeight w:hRule="exact" w:val="2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Ancient Cities and Tourism</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2</w:t>
            </w: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Güz</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Verdana" w:hAnsi="Verdana" w:eastAsia="Verdana" w:cs="Verdana"/>
                <w:color w:val="000000"/>
                <w:sz w:val="20"/>
                <w:b w:val="true"/>
              </w:rPr>
              <w:t xml:space="preserve">Yüksek 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Yönetim ve Organizasyon-Bahar Dönemi</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Türkçe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Bahar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Yönetim ve Organizasyon</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Türkçe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Güz</w:t>
            </w:r>
          </w:p>
        </w:tc>
        <w:tc>
          <w:tcPr>
     </w:tcPr>
          <w:p>
            <w:pPr>
              <w:pStyle w:val="EMPTY_CELL_STYLE"/>
            </w:pPr>
          </w:p>
        </w:tc>
      </w:tr>
      <w:tr>
        <w:trPr>
          <w:trHeight w:hRule="exact" w:val="40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b w:val="true"/>
              </w:rPr>
              <w:t xml:space="preserve">2023-2024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Verdana" w:hAnsi="Verdana" w:eastAsia="Verdana" w:cs="Verdana"/>
                <w:color w:val="000000"/>
                <w:sz w:val="20"/>
                <w:b w:val="true"/>
              </w:rPr>
              <w:t xml:space="preserve">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Tourism Guidance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Food and Beverage Management</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ind/>
            </w:pPr>
            <w:r>
              <w:rPr>
                <w:rFonts w:ascii="Verdana" w:hAnsi="Verdana" w:eastAsia="Verdana" w:cs="Verdana"/>
                <w:color w:val="000000"/>
                <w:sz w:val="20"/>
              </w:rPr>
              <w:t xml:space="preserve">Ancient Cities and Tourism (for Interior Architecture and Environmental Design)</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Ancient Cities and Tourism</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World Destinations</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2</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Leisure and Recreation Management</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Internship II</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7</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Management Shadowing</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Field Trip and Orientation</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4</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Tourism Regulations</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Career Planning</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1</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Internship I</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7</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Verdana" w:hAnsi="Verdana" w:eastAsia="Verdana" w:cs="Verdana"/>
                <w:color w:val="000000"/>
                <w:sz w:val="20"/>
                <w:b w:val="true"/>
              </w:rPr>
              <w:t xml:space="preserve">Yüksek 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Yönetim ve Organizasyon</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Türkçe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6</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SansSerif" w:hAnsi="SansSerif" w:eastAsia="SansSerif" w:cs="SansSerif"/>
                <w:color w:val="000000"/>
                <w:sz w:val="20"/>
                <w:b w:val="true"/>
              </w:rPr>
              <w:t xml:space="preserve">2022-2023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Verdana" w:hAnsi="Verdana" w:eastAsia="Verdana" w:cs="Verdana"/>
                <w:color w:val="000000"/>
                <w:sz w:val="20"/>
                <w:b w:val="true"/>
              </w:rPr>
              <w:t xml:space="preserve">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SUMMER WORK INTEGRATED LEARNING I (Yaz Stajı I)</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1</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SUMMER WORK INTEGRATED LEARNING II (Yaz Stajı II)</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1</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Leisure and Recreation Management</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World Destinations</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2</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Tourism Guidance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Tourism Regulations</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Field Trip and Orientation</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4</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Yönetici Gölgesi</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ind/>
            </w:pPr>
            <w:r>
              <w:rPr>
                <w:rFonts w:ascii="Verdana" w:hAnsi="Verdana" w:eastAsia="Verdana" w:cs="Verdana"/>
                <w:color w:val="000000"/>
                <w:sz w:val="20"/>
              </w:rPr>
              <w:t xml:space="preserve">Ancient Cities and Tourism (for Interior Architecture and Environmental Design)</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Ancient Cities and Tourism</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İngilizce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Fonts w:ascii="Verdana" w:hAnsi="Verdana" w:eastAsia="Verdana" w:cs="Verdana"/>
                <w:color w:val="000000"/>
                <w:sz w:val="20"/>
                <w:b w:val="true"/>
              </w:rPr>
              <w:t xml:space="preserve">Yüksek 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Verdana" w:hAnsi="Verdana" w:eastAsia="Verdana" w:cs="Verdana"/>
                <w:color w:val="000000"/>
                <w:sz w:val="20"/>
              </w:rPr>
              <w:t xml:space="preserve">Yönetim ve Organizasyon</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Türkçe</w:t>
            </w:r>
          </w:p>
        </w:tc>
        <w:tc>
          <w:tcPr>
            <w:gridSpan w:val="2"/>
            <w:tcMar>
              <w:top w:w="0" w:type="dxa"/>
              <w:left w:w="0" w:type="dxa"/>
              <w:bottom w:w="0" w:type="dxa"/>
              <w:right w:w="0" w:type="dxa"/>
            </w:tcMar>
            <w:vAlign w:val="top"/>
          </w:tcPr>
          <w:p>
            <w:pPr>
              <w:ind/>
              <w:jc w:val="center"/>
            </w:pPr>
            <w:r>
              <w:rPr>
                <w:rFonts w:ascii="SansSerif" w:hAnsi="SansSerif" w:eastAsia="SansSerif" w:cs="SansSerif"/>
                <w:color w:val="000000"/>
                <w:sz w:val="20"/>
              </w:rPr>
              <w:t xml:space="preserve">3</w:t>
            </w:r>
          </w:p>
        </w:tc>
        <w:tc>
          <w:tcPr>
     </w:tcPr>
          <w:p>
            <w:pPr>
              <w:pStyle w:val="EMPTY_CELL_STYLE"/>
            </w:pPr>
          </w:p>
        </w:tc>
        <w:tc>
          <w:tcPr>
            <w:gridSpan w:val="2"/>
            <w:tcMar>
              <w:top w:w="0" w:type="dxa"/>
              <w:left w:w="0" w:type="dxa"/>
              <w:bottom w:w="0" w:type="dxa"/>
              <w:right w:w="0" w:type="dxa"/>
            </w:tcMar>
            <w:vAlign w:val="top"/>
          </w:tcPr>
          <w:p>
            <w:pPr>
              <w:ind/>
              <w:jc w:val="center"/>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pPr>
            <w:r>
              <w:rPr>
                <w:rFonts w:ascii="Verdana" w:hAnsi="Verdana" w:eastAsia="Verdana" w:cs="Verdana"/>
                <w:color w:val="000000"/>
                <w:sz w:val="20"/>
                <w:b w:val="true"/>
              </w:rPr>
              <w:t xml:space="preserv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6"/>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Eserler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Fonts w:ascii="SansSerif" w:hAnsi="SansSerif" w:eastAsia="SansSerif" w:cs="SansSerif"/>
                <w:color w:val="000000"/>
                <w:sz w:val="20"/>
              </w:rPr>
              <w:t xml:space="preserve">3</w:t>
            </w:r>
          </w:p>
        </w:tc>
        <w:tc>
          <w:tcPr>
     </w:tcPr>
          <w:p>
            <w:pPr>
              <w:pStyle w:val="EMPTY_CELL_STYLE"/>
            </w:pPr>
          </w:p>
        </w:tc>
        <w:tc>
          <w:tcPr>
     </w:tcPr>
          <w:p>
            <w:pPr>
              <w:pStyle w:val="EMPTY_CELL_STYLE"/>
            </w:pPr>
          </w:p>
        </w:tc>
      </w:tr>
    </w:tbl>
    <w:tbl>
      <w:tblPr>
        <w:tblLayout w:type="fixed"/>
      </w:tblPr>
      <w:tblGrid>
        <w:gridCol w:w="400"/>
        <w:gridCol w:w="200"/>
        <w:gridCol w:w="20"/>
        <w:gridCol w:w="820"/>
        <w:gridCol w:w="220"/>
        <w:gridCol w:w="7440"/>
        <w:gridCol w:w="1340"/>
        <w:gridCol w:w="20"/>
        <w:gridCol w:w="400"/>
        <w:gridCol w:w="240"/>
        <w:gridCol w:w="80"/>
        <w:gridCol w:w="1"/>
      </w:tblGrid>
      <w:tr>
        <w:trPr>
          <w:trHeight w:hRule="exact" w:val="2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10"/>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Uluslararası hakemli dergilerde yayımlanan makaleler:</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spacing w:lineRule="auto" w:line="240" w:after="0" w:before="0"/>
            </w:pPr>
            <w:r>
              <w:rPr>
                <w:rFonts w:ascii="DejaVu Sans" w:hAnsi="DejaVu Sans" w:eastAsia="DejaVu Sans" w:cs="DejaVu Sans"/>
                <w:color w:val="000000"/>
                <w:sz w:val="18"/>
              </w:rPr>
              <w:t xml:space="preserve">GÜZEL FATMA ÖZLEM, ÜNAL CANER, ŞAHİN İLKER (2024).  How does the cross-cultural view shape the destination brand personality and brand image? Evidence from the travelers.  Journal of Quality Assurance in Hospitality &amp;amp; Tourism, 25(2), 239-268., Doi: 10.1080/1528008X.2022.2112804 (Yayın No: 8433827)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3"/>
            <w:tcMar>
              <w:top w:w="0" w:type="dxa"/>
              <w:left w:w="0" w:type="dxa"/>
              <w:bottom w:w="0" w:type="dxa"/>
              <w:right w:w="40" w:type="dxa"/>
            </w:tcMar>
            <w:vAlign w:val="top"/>
          </w:tcPr>
          <w:p>
            <w:pPr>
              <w:ind/>
              <w:jc w:val="center"/>
            </w:pPr>
            <w:r>
              <w:rPr>
                <w:rFonts w:ascii="DejaVu Sans" w:hAnsi="DejaVu Sans" w:eastAsia="DejaVu Sans" w:cs="DejaVu Sans"/>
                <w:color w:val="000000"/>
                <w:sz w:val="18"/>
              </w:rPr>
              <w:t xml:space="preserve">1.</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spacing w:lineRule="auto" w:line="240" w:after="0" w:before="0"/>
            </w:pPr>
            <w:r>
              <w:rPr>
                <w:rFonts w:ascii="DejaVu Sans" w:hAnsi="DejaVu Sans" w:eastAsia="DejaVu Sans" w:cs="DejaVu Sans"/>
                <w:color w:val="000000"/>
                <w:sz w:val="18"/>
              </w:rPr>
              <w:t xml:space="preserve">ALBAYRAK TAHİR,DURSUN ASLIHAN,ÜNAL CANER (2019).  Do tourists have different motivations for online travel purchasing? A segmentation of the Russian market.  Journal of Vacation Marketing, 25(4), 432-443., Doi: 10.1177/1356766718814091 (Yayın No: 5006962)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3"/>
            <w:tcMar>
              <w:top w:w="0" w:type="dxa"/>
              <w:left w:w="0" w:type="dxa"/>
              <w:bottom w:w="0" w:type="dxa"/>
              <w:right w:w="40" w:type="dxa"/>
            </w:tcMar>
            <w:vAlign w:val="top"/>
          </w:tcPr>
          <w:p>
            <w:pPr>
              <w:ind/>
              <w:jc w:val="center"/>
            </w:pPr>
            <w:r>
              <w:rPr>
                <w:rFonts w:ascii="DejaVu Sans" w:hAnsi="DejaVu Sans" w:eastAsia="DejaVu Sans" w:cs="DejaVu Sans"/>
                <w:color w:val="000000"/>
                <w:sz w:val="18"/>
              </w:rPr>
              <w:t xml:space="preserve">2.</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spacing w:lineRule="auto" w:line="240" w:after="0" w:before="0"/>
            </w:pPr>
            <w:r>
              <w:rPr>
                <w:rFonts w:ascii="DejaVu Sans" w:hAnsi="DejaVu Sans" w:eastAsia="DejaVu Sans" w:cs="DejaVu Sans"/>
                <w:color w:val="000000"/>
                <w:sz w:val="18"/>
              </w:rPr>
              <w:t xml:space="preserve">CABER MELTEM, ÜNAL CANER, DURSUN CENGİZCİ ASLIHAN, GÜVEN AYLİN (2019).  Conflict management styles of professional tour guides: A cluster analysis.  Tourism Management Perspectives, 30, 89-97., Doi: 10.1016/j.tmp.2019.02.004 (Yayın No: 6882603)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3"/>
            <w:tcMar>
              <w:top w:w="0" w:type="dxa"/>
              <w:left w:w="0" w:type="dxa"/>
              <w:bottom w:w="0" w:type="dxa"/>
              <w:right w:w="40" w:type="dxa"/>
            </w:tcMar>
            <w:vAlign w:val="top"/>
          </w:tcPr>
          <w:p>
            <w:pPr>
              <w:ind/>
              <w:jc w:val="center"/>
            </w:pPr>
            <w:r>
              <w:rPr>
                <w:rFonts w:ascii="DejaVu Sans" w:hAnsi="DejaVu Sans" w:eastAsia="DejaVu Sans" w:cs="DejaVu Sans"/>
                <w:color w:val="000000"/>
                <w:sz w:val="18"/>
              </w:rPr>
              <w:t xml:space="preserve">3.</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spacing w:lineRule="auto" w:line="240" w:after="0" w:before="0"/>
            </w:pPr>
            <w:r>
              <w:rPr>
                <w:rFonts w:ascii="DejaVu Sans" w:hAnsi="DejaVu Sans" w:eastAsia="DejaVu Sans" w:cs="DejaVu Sans"/>
                <w:color w:val="000000"/>
                <w:sz w:val="18"/>
              </w:rPr>
              <w:t xml:space="preserve">YILMAZ YILDIRIM, ÜNAL CANER, DURSUN ASLIHAN (2019).  The Effects of Distribution Channels on the SellingPrices of Hotels in Time of Crisis.  World Academy of Science, Engineering and TechnologyInternational Journal of Economics and Management Engineering, 13(6), 941-944. (Yayın No: 5919884)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3"/>
            <w:tcMar>
              <w:top w:w="0" w:type="dxa"/>
              <w:left w:w="0" w:type="dxa"/>
              <w:bottom w:w="0" w:type="dxa"/>
              <w:right w:w="40" w:type="dxa"/>
            </w:tcMar>
            <w:vAlign w:val="top"/>
          </w:tcPr>
          <w:p>
            <w:pPr>
              <w:ind/>
              <w:jc w:val="center"/>
            </w:pPr>
            <w:r>
              <w:rPr>
                <w:rFonts w:ascii="DejaVu Sans" w:hAnsi="DejaVu Sans" w:eastAsia="DejaVu Sans" w:cs="DejaVu Sans"/>
                <w:color w:val="000000"/>
                <w:sz w:val="18"/>
              </w:rPr>
              <w:t xml:space="preserve">4.</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spacing w:lineRule="auto" w:line="240" w:after="0" w:before="0"/>
            </w:pPr>
            <w:r>
              <w:rPr>
                <w:rFonts w:ascii="DejaVu Sans" w:hAnsi="DejaVu Sans" w:eastAsia="DejaVu Sans" w:cs="DejaVu Sans"/>
                <w:color w:val="000000"/>
                <w:sz w:val="18"/>
              </w:rPr>
              <w:t xml:space="preserve">YILMAZ YILDIRIM,ÜNAL CANER,DURSUN ASLIHAN (2018).  Impacts of Operational Management Proficiency Levels of Hotels on Operational and Marketing Related Decisions in Time of Crisis.  Journal of Tourism and Management Research, 3(2), 290-305., Doi: 10.26465/ojtmr.2018339511 (Yayın No: 4337590)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3"/>
            <w:tcMar>
              <w:top w:w="0" w:type="dxa"/>
              <w:left w:w="0" w:type="dxa"/>
              <w:bottom w:w="0" w:type="dxa"/>
              <w:right w:w="40" w:type="dxa"/>
            </w:tcMar>
            <w:vAlign w:val="top"/>
          </w:tcPr>
          <w:p>
            <w:pPr>
              <w:ind/>
              <w:jc w:val="center"/>
            </w:pPr>
            <w:r>
              <w:rPr>
                <w:rFonts w:ascii="DejaVu Sans" w:hAnsi="DejaVu Sans" w:eastAsia="DejaVu Sans" w:cs="DejaVu Sans"/>
                <w:color w:val="000000"/>
                <w:sz w:val="18"/>
              </w:rPr>
              <w:t xml:space="preserve">5.</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spacing w:lineRule="auto" w:line="240" w:after="0" w:before="0"/>
            </w:pPr>
            <w:r>
              <w:rPr>
                <w:rFonts w:ascii="DejaVu Sans" w:hAnsi="DejaVu Sans" w:eastAsia="DejaVu Sans" w:cs="DejaVu Sans"/>
                <w:color w:val="000000"/>
                <w:sz w:val="18"/>
              </w:rPr>
              <w:t xml:space="preserve">ÜNAL CANER,DURSUN ASLIHAN,CABER MELTEM (2017).  A study of domestic honeymoon tourism in Turkey.  European Journal of Tourism, Hospitality and Recreation, 8(1), 65-74., Doi: 10.1515/ejthr-2017-0006 (Yayın No: 3661067)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3"/>
            <w:tcMar>
              <w:top w:w="0" w:type="dxa"/>
              <w:left w:w="0" w:type="dxa"/>
              <w:bottom w:w="0" w:type="dxa"/>
              <w:right w:w="40" w:type="dxa"/>
            </w:tcMar>
            <w:vAlign w:val="top"/>
          </w:tcPr>
          <w:p>
            <w:pPr>
              <w:ind/>
              <w:jc w:val="center"/>
            </w:pPr>
            <w:r>
              <w:rPr>
                <w:rFonts w:ascii="DejaVu Sans" w:hAnsi="DejaVu Sans" w:eastAsia="DejaVu Sans" w:cs="DejaVu Sans"/>
                <w:color w:val="000000"/>
                <w:sz w:val="18"/>
              </w:rPr>
              <w:t xml:space="preserve">6.</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spacing w:lineRule="auto" w:line="240" w:after="0" w:before="0"/>
            </w:pPr>
            <w:r>
              <w:rPr>
                <w:rFonts w:ascii="DejaVu Sans" w:hAnsi="DejaVu Sans" w:eastAsia="DejaVu Sans" w:cs="DejaVu Sans"/>
                <w:color w:val="000000"/>
                <w:sz w:val="18"/>
              </w:rPr>
              <w:t xml:space="preserve">CABER MELTEM,ALBAYRAK TAHİR,ÜNAL CANER (2016).  Motivation-based Segmentation of Cruise Tourists: A Case Study on International Cruise Tourists Visiting Kuşadası, Turkey.  Tourism in Marine Environments, 11, 101-108., Doi: 10.3727/154427315X14513374773364 (Yayın No: 3661096)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3"/>
            <w:tcMar>
              <w:top w:w="0" w:type="dxa"/>
              <w:left w:w="0" w:type="dxa"/>
              <w:bottom w:w="0" w:type="dxa"/>
              <w:right w:w="40" w:type="dxa"/>
            </w:tcMar>
            <w:vAlign w:val="top"/>
          </w:tcPr>
          <w:p>
            <w:pPr>
              <w:ind/>
              <w:jc w:val="center"/>
            </w:pPr>
            <w:r>
              <w:rPr>
                <w:rFonts w:ascii="DejaVu Sans" w:hAnsi="DejaVu Sans" w:eastAsia="DejaVu Sans" w:cs="DejaVu Sans"/>
                <w:color w:val="000000"/>
                <w:sz w:val="18"/>
              </w:rPr>
              <w:t xml:space="preserve">7.</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gridSpan w:val="6"/>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B. Uluslararası bilimsel toplantılarda sunulan ve bildiri kitaplarında (proceedings) basılan bildiriler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pPr>
            <w:r>
              <w:rPr>
                <w:rFonts w:ascii="Verdana" w:hAnsi="Verdana" w:eastAsia="Verdana" w:cs="Verdana"/>
                <w:color w:val="000000"/>
                <w:sz w:val="18"/>
              </w:rPr>
              <w:t xml:space="preserve">DURSUN CENGİZCİ ASLIHAN,ÜNAL CANER (2024).  Exploring Visitors’ Sentiments Using Online Reviews: The Case of Antalya Museum.  5. International Travel &amp;amp; Tourism Dynamics Congress – ITTD24 (Tam Metin Bildiri/Sözlü Sunum) (Yayın No: 9085912)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color w:val="000000"/>
                <w:sz w:val="18"/>
              </w:rPr>
              <w:t xml:space="preserve">1.</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pPr>
            <w:r>
              <w:rPr>
                <w:rFonts w:ascii="Verdana" w:hAnsi="Verdana" w:eastAsia="Verdana" w:cs="Verdana"/>
                <w:color w:val="000000"/>
                <w:sz w:val="18"/>
              </w:rPr>
              <w:t xml:space="preserve">ÇAVUŞOĞLU MCKENZIE ÇAĞLA, ÜNAL CANER (2023).  Geographical Indication (GI) Products’ role in sustainable attitude: How does GI awareness</w:t>
              <w:br/>
              <w:t xml:space="preserve">promote Gen Z’s purchasing behavior?.  EGE ÜNİVERSİTESİ IV. Uluslararası Gastronomi, Turizm ve Kultur Çalışmaları Sempozyumu-Çeşme, 14-14. (Özet Bildiri/Sözlü Sunum) (Yayın No: 8433932)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color w:val="000000"/>
                <w:sz w:val="18"/>
              </w:rPr>
              <w:t xml:space="preserve">2.</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pPr>
            <w:r>
              <w:rPr>
                <w:rFonts w:ascii="Verdana" w:hAnsi="Verdana" w:eastAsia="Verdana" w:cs="Verdana"/>
                <w:color w:val="000000"/>
                <w:sz w:val="18"/>
              </w:rPr>
              <w:t xml:space="preserve">ÜNAL CANER, ÇAVUŞOĞLU MCKENZIE ÇAĞLA (2022).  The Role of Geographical Indications in Faith Tourism: The Case of the Route of the Seven Churches.  Anatolian Landscape and Faith Tourism: Ancient Times to Present Conference, 3-4., Doi: 10.5038/2994-4104-V1 (Özet Bildiri/Sözlü Sunum) (Yayın No: 8433916)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color w:val="000000"/>
                <w:sz w:val="18"/>
              </w:rPr>
              <w:t xml:space="preserve">3.</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pPr>
            <w:r>
              <w:rPr>
                <w:rFonts w:ascii="Verdana" w:hAnsi="Verdana" w:eastAsia="Verdana" w:cs="Verdana"/>
                <w:color w:val="000000"/>
                <w:sz w:val="18"/>
              </w:rPr>
              <w:t xml:space="preserve">ÜNAL CANER (2022).  Arkeo-Turizm Kapsamında Anadolu’nun Paleolitik Göçü: Karain Mağarası Örneği.  Uluslararası Dünya Göç Hareketleri Sempozyumu, 127-128. (Özet Bildiri/Sözlü Sunum) (Yayın No: 7732420)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color w:val="000000"/>
                <w:sz w:val="18"/>
              </w:rPr>
              <w:t xml:space="preserve">4.</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pPr>
            <w:r>
              <w:rPr>
                <w:rFonts w:ascii="Verdana" w:hAnsi="Verdana" w:eastAsia="Verdana" w:cs="Verdana"/>
                <w:color w:val="000000"/>
                <w:sz w:val="18"/>
              </w:rPr>
              <w:t xml:space="preserve">YILMAZ YILDIRIM,ÜNAL CANER,DURSUN ASLIHAN (2017).  The Effects of Distribution Channels on the Selling Prices of Hotels in Time of Crisis.  ICTMM 2017: 19th International Conference on Tourism Marketing and Management, Kyoto, Japan,, 4(11), 798-801., Doi: 1999.26/73096 (Tam Metin Bildiri/Sözlü Sunum) (Yayın No: 3661117)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color w:val="000000"/>
                <w:sz w:val="18"/>
              </w:rPr>
              <w:t xml:space="preserve">5.</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pPr>
            <w:r>
              <w:rPr>
                <w:rFonts w:ascii="Verdana" w:hAnsi="Verdana" w:eastAsia="Verdana" w:cs="Verdana"/>
                <w:color w:val="000000"/>
                <w:sz w:val="18"/>
              </w:rPr>
              <w:t xml:space="preserve">DOĞAN OĞUZ,KARASAKAL SEZER,DURSUN ASLIHAN,ÜNAL CANER (2017).  Effects of Website Qualiy Dimensions on Repurchase Intention in Airlıne Industry.  II. Tourism and Dynamics, 426-440. (Tam Metin Bildiri/Sözlü Sunum) (Yayın No: 3660505)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color w:val="000000"/>
                <w:sz w:val="18"/>
              </w:rPr>
              <w:t xml:space="preserve">6.</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pPr>
            <w:r>
              <w:rPr>
                <w:rFonts w:ascii="Verdana" w:hAnsi="Verdana" w:eastAsia="Verdana" w:cs="Verdana"/>
                <w:color w:val="000000"/>
                <w:sz w:val="18"/>
              </w:rPr>
              <w:t xml:space="preserve">ÜNAL CANER,DURSUN ASLIHAN (2016).  Honeymoon Tourism Market: A Study On Domestic Honeymoon Tourists Visiting Antalya, Turkey.  1st. International Conference On Tourism Dynamics And Trends, Antalya, 2016., 183 (Tam Metin Bildiri/Sözlü Sunum) (Yayın No: 3661142)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color w:val="000000"/>
                <w:sz w:val="18"/>
              </w:rPr>
              <w:t xml:space="preserve">7.</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ind/>
              <w:jc w:val="both"/>
            </w:pPr>
            <w:r>
              <w:rPr>
                <w:rFonts w:ascii="Verdana" w:hAnsi="Verdana" w:eastAsia="Verdana" w:cs="Verdana"/>
                <w:color w:val="000000"/>
                <w:sz w:val="18"/>
              </w:rPr>
              <w:t xml:space="preserve">GÜVEN AYLİN,ÜNAL CANER,DURSUN ASLIHAN (2016).  The Roles of Personality and Conflict Management Styles on the Success of Professional Tourist Guides.  1st. International Conference On Tourism Dynamics And Trends, Antalya, 2016, 414 (Tam Metin Bildiri/Sözlü Sunum) (Yayın No: 3661148)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gridSpan w:val="3"/>
            <w:tcMar>
              <w:top w:w="0" w:type="dxa"/>
              <w:left w:w="0" w:type="dxa"/>
              <w:bottom w:w="0" w:type="dxa"/>
              <w:right w:w="40" w:type="dxa"/>
            </w:tcMar>
            <w:vAlign w:val="top"/>
          </w:tcPr>
          <w:p>
            <w:pPr>
              <w:ind/>
              <w:jc w:val="center"/>
            </w:pPr>
            <w:r>
              <w:rPr>
                <w:rFonts w:ascii="Verdana" w:hAnsi="Verdana" w:eastAsia="Verdana" w:cs="Verdana"/>
                <w:color w:val="000000"/>
                <w:sz w:val="18"/>
              </w:rPr>
              <w:t xml:space="preserve">8.</w:t>
            </w: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C. Yazılan ulusal/uluslararası kitaplar veya kitaplardaki bölümler:</w:t>
              <w:br/>
              <w:t xml:space="preserve">    C2. Yazılan ulusal/uluslararası kitaplardaki bölümler: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Turizm ve Gastronomi Çalışmalarında Güncel Yaklaşımlar, Bölüm adı:(Are Geographical Indication Product Awareness and Sustainable Product Purchasing Behaviour Linked?) (2024).,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Fonts w:ascii="SansSerif" w:hAnsi="SansSerif" w:eastAsia="SansSerif" w:cs="SansSerif"/>
                <w:color w:val="000000"/>
                <w:sz w:val="20"/>
              </w:rPr>
              <w:t xml:space="preserve">4</w:t>
            </w:r>
          </w:p>
        </w:tc>
        <w:tc>
          <w:tcPr>
     </w:tcPr>
          <w:p>
            <w:pPr>
              <w:pStyle w:val="EMPTY_CELL_STYLE"/>
            </w:pPr>
          </w:p>
        </w:tc>
        <w:tc>
          <w:tcPr>
     </w:tcPr>
          <w:p>
            <w:pPr>
              <w:pStyle w:val="EMPTY_CELL_STYLE"/>
            </w:pPr>
          </w:p>
        </w:tc>
      </w:tr>
    </w:tbl>
    <w:tbl>
      <w:tblPr>
        <w:tblLayout w:type="fixed"/>
      </w:tblPr>
      <w:tblGrid>
        <w:gridCol w:w="620"/>
        <w:gridCol w:w="1040"/>
        <w:gridCol w:w="7440"/>
        <w:gridCol w:w="1360"/>
        <w:gridCol w:w="640"/>
        <w:gridCol w:w="1"/>
      </w:tblGrid>
      <w:tr>
        <w:trPr>
          <w:trHeight w:hRule="exact" w:val="4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ÇAVUŞOĞLU MCKENZIE ÇAĞLA,ÜNAL CANER,  Detay Yayıncılık, Editör:CURKAN SAMET CAN, KURT SİNAN, NİSARİ MEHMET ALPER, ÇİLİNGİR CESUR SEVGÜL, Basım sayısı:1, Sayfa Sayısı 298, ISBN:978-605-254-902-5, İngilizce(Bilimsel Kitap) (Yayın No: 9085909)</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Turizm Pazarlaması, Bölüm adı:(Pazarlama Karması Elemanları: İnsan) (2024)., ÜNAL CANER,AYDINLI FERİDUN,  Detay Yayıncılık, Editör:KOÇ ERDOĞAN, YAZICI AYYILDIZ AHU, AYYILDIZ TUĞRUL, Basım sayısı:1, Sayfa Sayısı 616, ISBN:978-605-254-978-0, Türkçe(Bilimsel Kitap) (Yayın No: 9472767)</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Tourism Entrepreneurship: Innovative Approaches, Bölüm adı:(Exploring Visitors’ Sentiments Using Online Reviews: The Case of Antalya Museum) (2024)., DURSUN CENGİZCİ ASLIHAN,ÜNAL CANER,  Detay Yayıncılık, Editör:GÜÇER EVREN, KÜÇÜKERGİN FULDEN NURAY, ŞİMŞEK ERDEM, BALCI EMİNE, AKSOY MUSTAFA, Basım sayısı:1, Sayfa Sayısı 893, ISBN:978-605-254-963-6, İngilizce(Bilimsel Kitap) (Yayın No: 9472799)</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3.</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Turist Rehberleri İçin Anadolu’nun Somut Olmayan Kültürel Mirası, Bölüm adı:(Antalya) (2023)., ÜNAL CANER,  Detay Yayıncılık, Editör:Türker Ali, Kurt Sinan, Köksal Gökhan, Basım sayısı:1, Sayfa Sayısı 533, ISBN:978-605-254-837-0, Türkçe(Bilimsel Kitap) (Yayın No: 8609893)</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4.</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Anatolian Landscape and Faith Tourism: Ancient Times to Present, Bölüm adı:(The Role of Geographical Indications in Faith Tourism: The Case of the Route of the Seven Churches) (2023)., ÜNAL CANER, ÇAVUŞOĞLU MCKENZIE ÇAĞLA,  Detay Yayıncılık, Editör:Dr. Muharrem Tuna; Ms. Gamze Kaya; Dr. Eda Hazarhun; Dr. Hasret Ulusoy Mutlu; Ms. Nuray Yıldız; Mr. Sinan Baran Bayar, Basım sayısı:1, Sayfa Sayısı 509, ISBN:978-605-254-859-2, İngilizce(Bilimsel Kitap) (Yayın No: 8892794)</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5.</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Kavramdan Uygulamaya Turist Rehberliği Mesleği Genişletilmiş 2.Basım, Bölüm adı:(Tur Yönetimi Kavramı) (2023)., ŞAHİN İLKER, ÜNAL CANER,  Nobel Akademik Yayıncılık, Editör:Özlem Köroğlu Özlem Güzel, Basım sayısı:2, Sayfa Sayısı 546, ISBN:978-605-033-045-8, Türkçe(Bilimsel Kitap) (Yayın No: 5626907)</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6.</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Dünya Göç Hareketleri Çerçevesinde Mekansızlaşma Yöresel Yer Değişimleri-İklim Göçmenleri Dünya Göç Hareketleri Dizisi-4, Bölüm adı:(Arkeoturizm Kapsamında Anadolu’nun Paleolitik Göçü: Karain Mağarası Örneği) (2023)., ÜNAL CANER,  NOBEL AKADEMİK YAYINCILIK, Editör:Gümrükçü Harun, Basım sayısı:1, Sayfa Sayısı 202, ISBN:978-625-427-996-6, Türkçe(Bilimsel Kitap) (Yayın No: 8433848)</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7.</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Anadolu Efsaneleri, Bölüm adı:(Akdeniz Bölgesi Antik Kent Efsaneleri) (2023)., ÜNAL CANER,  Nobel Akademik Yayıncılık, Editör:Tanrısever Canan, Güzel Özlem, Basım sayısı:2, Sayfa Sayısı 868, ISBN:978-625-417-595-4, Türkçe(Bilimsel Kitap) (Yayın No: 7702644)</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8.</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Türkiye Turizm Ansiklopedisi Kavramlar, Kurumlar ve Kuruluşlar, Olaylar ve Kişiler, Bölüm adı:(Antalya Soba Müzesi) (2022)., ÜNAL CANER,  Detay Yayıncılık, Editör:Kozak Nazmi, Kozak Metin, Basım sayısı:1, Sayfa Sayısı 385, ISBN:978-605-254-553-9, Türkçe(Ansiklopedi Maddesi) (Yayın No: 8615191)</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9.</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Türkiye Turizm Ansiklopedisi Kavramlar, Kurumlar ve Kuruluşlar, Olaylar ve Kişiler</w:t>
              <w:br/>
              <w:br/>
              <w:t xml:space="preserve">, Bölüm adı:(Dokumapark) (2022)., ÜNAL CANER,  Detay Yayıncılık, Editör:Kozak Nazmi, Kozak Metin, Basım sayısı:1, Sayfa Sayısı 385, ISBN:978-605-254-556-0, Türkçe(Ansiklopedi Maddesi) (Yayın No: 8615160)</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10.</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Türkiye Turizm Ansiklopedisi Kavramlar, Kurumlar ve Kuruluşlar, Olaylar ve Kişiler, Bölüm adı:(Myra Antik Kenti) (2022)., ÜNAL CANER,  Detay Yayıncılık, Editör:Kozak Nazmi, Kozak Metin, Basım sayısı:1, Sayfa Sayısı 385, ISBN:978-605-254-561-4, Türkçe(Ansiklopedi Maddesi) (Yayın No: 8615103)</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11.</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Türkiye Turizm Ansiklopedisi Kavramlar, Kurumlar ve Kuruluşlar, Olaylar ve Kişiler</w:t>
              <w:br/>
              <w:br/>
              <w:t xml:space="preserve">, Bölüm adı:(Kyaneai Antik Kenti) (2022)., ÜNAL CANER,  Detay Yayıncılık, Editör:Kozak Nazmi, Kozak Metin, Basım sayısı:1, Sayfa Sayısı 385, ISBN:978-605-254-560-7, Türkçe(Ansiklopedi Maddesi) (Yayın No: 8615121)</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12.</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Türkiye Turizm Ansiklopedisi Kavramlar, Kurumlar ve Kuruluşlar, Olaylar ve Kişiler, Bölüm adı:(Antalya Bilim Üniversitesi Turizm Fakültesi) (2022)., ÜNAL CANER,  Detay Yayıncılık, Editör:Kozak Nazmi, Kozak Metin, Basım sayısı:1, Sayfa Sayısı 385, ISBN:978-605-254-553-9, Türkçe(Ansiklopedi Maddesi) (Yayın No: 8614770)</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13.</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Türkiye Turizm Ansiklopedisi Kavramlar, Kurumlar ve Kuruluşlar, Olaylar ve Kişiler</w:t>
              <w:br/>
              <w:br/>
              <w:t xml:space="preserve">, Bölüm adı:(Elmalı Müzesi) (2022)., ÜNAL CANER,  Detay Yayıncılık, Editör:Kozak Nazmi, Kozak Metin, Basım sayısı:1, Sayfa Sayısı 385, ISBN:978-605-254-556-0, Türkçe(Ansiklopedi Maddesi) (Yayın No: 8615140)</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14.</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Türkiye Turizm Ansiklopedisi Kavramlar, Kurumlar ve Kuruluşlar, Olaylar ve Kişiler, Bölüm adı:(Side Tiyatrosu) (2022)., ÜNAL CANER,  Detay Yayıncılık, Editör:Kozak Nazmi, Kozak Metin, Basım sayısı:1, Sayfa Sayısı 385, ISBN:978-605-254-563-8, Türkçe(Ansiklopedi Maddesi) (Yayın No: 8615029)</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15.</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Türkiye Turizm Ansiklopedisi Kavramlar, Kurumlar ve Kuruluşlar, Olaylar ve Kişiler, Bölüm adı:(Side Antik Kenti) (2022)., ÜNAL CANER,  Detay Yayıncılık, Editör:Kozak Nazmi, Kozak Metin, Basım sayısı:1, Sayfa Sayısı 385, ISBN:978-605-254-563-8, Türkçe(Ansiklopedi Maddesi) (Yayın </w:t>
            </w:r>
          </w:p>
        </w:tc>
        <w:tc>
          <w:tcPr>
     </w:tcPr>
          <w:p>
            <w:pPr>
              <w:pStyle w:val="EMPTY_CELL_STYLE"/>
            </w:pPr>
          </w:p>
        </w:tc>
        <w:tc>
          <w:tcPr>
     </w:tcPr>
          <w:p>
            <w:pPr>
              <w:pStyle w:val="EMPTY_CELL_STYLE"/>
            </w:pPr>
          </w:p>
        </w:tc>
      </w:tr>
      <w:tr>
        <w:trPr>
          <w:trHeight w:hRule="exact" w:val="360"/>
        </w:trPr>
        <w:tc>
          <w:tcPr>
     </w:tcPr>
          <w:p>
            <w:pPr>
              <w:pStyle w:val="EMPTY_CELL_STYLE"/>
            </w:pPr>
          </w:p>
        </w:tc>
        <w:tc>
          <w:tcPr>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16.</w:t>
            </w: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20"/>
              </w:rPr>
              <w:t xml:space="preserve">5</w:t>
            </w:r>
          </w:p>
        </w:tc>
        <w:tc>
          <w:tcPr>
     </w:tcPr>
          <w:p>
            <w:pPr>
              <w:pStyle w:val="EMPTY_CELL_STYLE"/>
            </w:pPr>
          </w:p>
        </w:tc>
      </w:tr>
    </w:tbl>
    <w:tbl>
      <w:tblPr>
        <w:tblLayout w:type="fixed"/>
      </w:tblPr>
      <w:tblGrid>
        <w:gridCol w:w="400"/>
        <w:gridCol w:w="220"/>
        <w:gridCol w:w="820"/>
        <w:gridCol w:w="220"/>
        <w:gridCol w:w="7440"/>
        <w:gridCol w:w="620"/>
        <w:gridCol w:w="720"/>
        <w:gridCol w:w="20"/>
        <w:gridCol w:w="640"/>
        <w:gridCol w:w="1"/>
      </w:tblGrid>
      <w:tr>
        <w:trPr>
          <w:trHeight w:hRule="exact" w:val="4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No: 8615082)</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br/>
              <w:t xml:space="preserve">Türkiye Turizm Ansiklopedisi Kavramlar, Kurumlar ve Kuruluşlar, Olaylar ve Kişiler</w:t>
              <w:br/>
              <w:t xml:space="preserve">, Bölüm adı:(Dereağzı Kilisesi) (2022)., ÜNAL CANER,  Detay Yayıncılık, Editör:Kozak Nazmi, Kozak Metin, Basım sayısı:1, Sayfa Sayısı 385, ISBN:978-605-254-555-3, Türkçe(Ansiklopedi Maddesi) (Yayın No: 8615180)</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17.</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Destinasyon Yönetiminde Yeni Yaklaşımlar, Bölüm adı:(Destinasyon Yönetiminde Turların Önemi) (2021)., ÜNAL CANER,  Nobel Bilimsel Eserler, Editör:Karasakal Sezer, Doğan Oğuz, Basım sayısı:1, Sayfa Sayısı 448, ISBN:978-625-433-037-7, Türkçe(Bilimsel Kitap) (Yayın No: 7512248)</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18.</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Turizm İşletmelerinde Çağdaş Pazarlama Yaklaşımları, Bölüm adı:(Alternatif Pazarlama İletişim Aracı Olarak Sinsi Pazarlama: Yoksa Uyanık Pazarlama mı?) (2021)., ÜNAL CANER,  Detay Yayıncılık, Editör:Ahu Yazıcı Ayyıldız ve Tuğrul Ayyıldız, Basım sayısı:1, Sayfa Sayısı 494, ISBN:978-605-254-455-6, Türkçe(Bilimsel Kitap) (Yayın No: 7512134)</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19.</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Halkbilimi Bağlamında Türkiye’de Kültürel Turizm ve Eğlence Kültürü, Bölüm adı:(Alternatif Turizm Seçenekleri ve Kültür) (2021)., ÜNAL CANER,  Eğitim Yayınevi, Editör:Kılıç Samet, Basım sayısı:1, Sayfa Sayısı 196, ISBN:978-625-7405-10-2, Türkçe(Bilimsel Kitap) (Yayın No: 7511759)</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20.</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Turist Rehberleri İçin Şehir Turu Rehberi, Bölüm adı:(Antalya) (2021)., ÜNAL CANER, GÜZEL FATMA ÖZLEM,  Detay Yayıncılık, Editör:Türker Ali, Köksal Gökhan, Basım sayısı:1, Sayfa Sayısı 628, ISBN:978-605-254-374-0, Türkçe(Bilimsel Kitap) (Yayın No: 7034017)</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21.</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ANADOLU HALK KÜLTÜRÜNDE İNANIŞ VE RİTÜELLER Teoriden Pratiğe Köken ve Yansımalar, Bölüm adı:(Halk Kültürü İnanışları Bağlamında Fal ve Kehanet Ritüelleri) (2021)., ÜNAL CANER,  Nobel Akademik Yayıncılık, Editör:Güzel Özlem, Basım sayısı:1, Sayfa Sayısı 759, ISBN:978-625-439-467-6, Türkçe(Bilimsel Kitap) (Yayın No: 8433903)</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22.</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Anadolu’da İnanç Turizmi Fenomenler, Efsaneler, Kişiler ve Mekanlar, Bölüm adı:(Aziz Nikolaos ve Kilisesi: Likya’da bir Hac Merkezi) (2020)., ÜNAL CANER,  Nobel Akademik Yayıncılık, Editör:Doç.Dr.Özlem Güzel, Basım sayısı:1, Sayfa Sayısı 868, ISBN:978-625-402-368-2, Türkçe(Bilimsel Kitap) (Yayın No: 6601869)</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23.</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Anadolu’da İnanç Turizmi Fenomenler, Efsaneler, Kişiler ve Mekanlar, Bölüm adı:(Şems-i Tebrizi: Mevlana’nın Gönül Dünyasını Değiştiren Mutasavvıf) (2020)., ÜNAL CANER,  Nobel Akademik Yayıncılık, Editör:Doç.Dr.Özlem Güzel, Basım sayısı:1, Sayfa Sayısı 868, ISBN:978-625-402-368-2, Türkçe(Bilimsel Kitap) (Yayın No: 6601872)</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24.</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Turist Rehberliğinde Uzmanlaşma Özel İlgi Turlarından Özel Konulara, Bölüm adı:(Yurt dışı Rehberliği Alanında Uzmanlaşma) (2019)., ÜNAL CANER,  Nobel Akademik Yayıncılık, Editör:Köroğlu Özlem, Güzel Özlem, Basım sayısı:1, Sayfa Sayısı 588, ISBN:978-605-033-106-6, Türkçe(Bilimsel Kitap) (Yayın No: 5920586)</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25.</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TURİST REHBERLİĞİ ÜZERİNE GÜNCEL ARAŞTIRMALAR, Bölüm adı:(Turist Rehberliği Uzmanlaşma Eğtiminde Farkındalık Yaratma: Turizm Paydaşlarına Yönelik Bir Durum Çalışması) (2018)., GÜVEN AYLİN,ÜNAL CANER,CABER MELTEM,  Detay Yayıncılık, Editör:Hacıoğlu Necdet, Avcıkurt Cevdet, Kılıç Arzu, Yıldırım Ulusoy Hasret, Basım sayısı:1, Sayfa Sayısı 744, ISBN:978-605-254-040-4, Türkçe(Bilimsel Kitap) (Yayın No: 4780550)</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26.</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Turist Rehberliği Üzerine Güncel Araştırmalar, Bölüm adı:(Turist Rehberlerinin Rollerine Dayanan Metaforik Turist Algısı) (2018)., KÖROĞLU ÖZLEM,GÜZEL FATMA ÖZLEM,ÜNAL CANER,  Detay Yayıncılık, Editör:HACIOĞLU Necdet, AVCIKURT Cevdet, KILIÇ Arzu, YILDIRIM ULUSOY Hasret, Basım sayısı:1, Sayfa Sayısı 744, ISBN:978-605-254-040-4, Türkçe(Bilimsel Kitap) (Yayın No: 4587736)</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27.</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Turist Rehberliği Üzerine Güncel Araştırmalar, Bölüm adı:(Kültürel Farklılıklarla İletişim: Profesyonel Turist Rehberleri Perspektifinden Bir Değerlendirme) (2018)., EHTİYAR VESİLE RÜYA,BAŞER GÖZDEGÜL,ÜNAL CANER,  Detay Yayıncılık, Editör:Hacıoğlu Necdet, Avcıkurt Cevdet, Kılıç Arzu, Yıldırım Ulusoy Hasret, Basım sayısı:1, Sayfa Sayısı 744, ISBN:978-605-254-040-4, Türkçe(Bilimsel Kitap) (Yayın No: 4483208)</w:t>
            </w: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DejaVu Sans" w:hAnsi="DejaVu Sans" w:eastAsia="DejaVu Sans" w:cs="DejaVu Sans"/>
                <w:color w:val="000000"/>
                <w:sz w:val="18"/>
              </w:rPr>
              <w:t xml:space="preserve">28.</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D. Ulusal hakemli dergilerde yayımlanan makaleler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ÜNAL CANER, GÜZEL FATMA ÖZLEM, YAŞAR Muhammedali, KELEŞ Fatma Nur (2021).  Turizm Rehberliği Lisansüstü Eğitiminde Alan Dışı Öğrenci Alımı Paradoksu.  Anatolia: Turizm Araştırmaları Dergisi, 32(2), 184-200., Doi: 10.17123/atad.890039 (Kontrol No: 7511655)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2"/>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1.</w:t>
            </w: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YILMAZ YILDIRIM,ÜNAL CANER,DURSUN ASLIHAN (2019).  Otel Yöneticilerinin 2016 Türkiye Turizm Krizine İlişkin Öngörüleri ve Kriz Yönetim Uygulamaları.  e-Journal of Yasar University, 14(56), 468-488. (Kontrol No: 5845554)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2"/>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2.</w:t>
            </w: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ÜNAL CANER,CABER MELTEM (2019).  Turist Rehberlerinin Mesleki Yeterliliklerinin Destinasyon İmajına ve Memnuniyetine Etkisi.  Anatolia: Turizm Araştırmaları Dergisi, 30(1), 82-92., Doi: 10.17123/atad.580655 (Kontrol No: 5579219)</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2"/>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3.</w:t>
            </w: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GÜZEL FATMA ÖZLEM,ŞAHİN İLKER,YAĞMUR YENAL,ERDEM ÖZKAN,KARASAKAL SEZER,ÜNAL CANER (2018).  Antalya’nın Destinasyon Kişiliği ve İmajına İlişkin Keşfedici Bir Araştırma.  Journal of Yaşar University, 13(50), 125-139., Doi: 10.19168/jyasar.356446 (Kontrol No: 4556414)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gridSpan w:val="2"/>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4.</w:t>
            </w: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Fonts w:ascii="SansSerif" w:hAnsi="SansSerif" w:eastAsia="SansSerif" w:cs="SansSerif"/>
                <w:color w:val="000000"/>
                <w:sz w:val="20"/>
              </w:rPr>
              <w:t xml:space="preserve">6</w:t>
            </w:r>
          </w:p>
        </w:tc>
        <w:tc>
          <w:tcPr>
     </w:tcPr>
          <w:p>
            <w:pPr>
              <w:pStyle w:val="EMPTY_CELL_STYLE"/>
            </w:pPr>
          </w:p>
        </w:tc>
      </w:tr>
    </w:tbl>
    <w:tbl>
      <w:tblPr>
        <w:tblLayout w:type="fixed"/>
      </w:tblPr>
      <w:tblGrid>
        <w:gridCol w:w="400"/>
        <w:gridCol w:w="80"/>
        <w:gridCol w:w="540"/>
        <w:gridCol w:w="40"/>
        <w:gridCol w:w="200"/>
        <w:gridCol w:w="160"/>
        <w:gridCol w:w="260"/>
        <w:gridCol w:w="2000"/>
        <w:gridCol w:w="3140"/>
        <w:gridCol w:w="2280"/>
        <w:gridCol w:w="620"/>
        <w:gridCol w:w="720"/>
        <w:gridCol w:w="80"/>
        <w:gridCol w:w="60"/>
        <w:gridCol w:w="180"/>
        <w:gridCol w:w="60"/>
        <w:gridCol w:w="280"/>
        <w:gridCol w:w="1"/>
      </w:tblGrid>
      <w:tr>
        <w:trPr>
          <w:trHeight w:hRule="exact" w:val="4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10"/>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E. Ulusal bilimsel toplantılarda sunulan ve bildiri kitaplarında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Özyeşil Duygu,ÇAVUŞOĞLU MCKENZIE ÇAĞLA,ÜNAL CANER (2024).  Acısıyla Tatlısıyla Antalya Gastronomi Turları.  6.Ulusal Turist Rehberliği Kongresi, 5-7. (Özet Bildiri/Sözlü Sunum) (Yayın No: 9088674)</w:t>
            </w:r>
          </w:p>
        </w:tc>
        <w:tc>
          <w:tcPr>
     </w:tcPr>
          <w:p>
            <w:pPr>
              <w:pStyle w:val="EMPTY_CELL_STYLE"/>
            </w:pPr>
          </w:p>
        </w:tc>
        <w:tc>
          <w:tcPr>
     </w:tcPr>
          <w:p>
            <w:pPr>
              <w:pStyle w:val="EMPTY_CELL_STYLE"/>
            </w:pPr>
          </w:p>
        </w:tc>
      </w:tr>
      <w:tr>
        <w:trPr>
          <w:trHeight w:hRule="exact" w:val="380"/>
        </w:trPr>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1.</w:t>
            </w: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EHTİYAR VESİLE RÜYA,ÜNAL CANER,Oluk Pelin (2019).  Turist Rehberlerinin Psikolojik Dayanıklılığının Psikolojik İyi Oluş ve Yaşam Kalitesi Üzerindeki İlişkisinde İyimserliğin Aracılık Rolü.  2. Turizm Rehberliği Kongresi, 54-54. (Özet Bildiri/Sözlü Sunum) (Yayın No: 5920711)</w:t>
            </w:r>
          </w:p>
        </w:tc>
        <w:tc>
          <w:tcPr>
     </w:tcPr>
          <w:p>
            <w:pPr>
              <w:pStyle w:val="EMPTY_CELL_STYLE"/>
            </w:pPr>
          </w:p>
        </w:tc>
        <w:tc>
          <w:tcPr>
     </w:tcPr>
          <w:p>
            <w:pPr>
              <w:pStyle w:val="EMPTY_CELL_STYLE"/>
            </w:pPr>
          </w:p>
        </w:tc>
      </w:tr>
      <w:tr>
        <w:trPr>
          <w:trHeight w:hRule="exact" w:val="380"/>
        </w:trPr>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2.</w:t>
            </w: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ÜNAL CANER (2019).  Günlük ve Paket Tur Katılımcılarının Davranış Biçimleri ve Hizmet İyileştirme Stratejileri: Turist Rehberlerine Yönelik Bir Durum Çalışması.  2. Turizm Rehberliği Kongresi, 21-22. (Özet Bildiri/Sözlü Sunum) (Yayın No: 5920966)</w:t>
            </w:r>
          </w:p>
        </w:tc>
        <w:tc>
          <w:tcPr>
     </w:tcPr>
          <w:p>
            <w:pPr>
              <w:pStyle w:val="EMPTY_CELL_STYLE"/>
            </w:pPr>
          </w:p>
        </w:tc>
        <w:tc>
          <w:tcPr>
     </w:tcPr>
          <w:p>
            <w:pPr>
              <w:pStyle w:val="EMPTY_CELL_STYLE"/>
            </w:pPr>
          </w:p>
        </w:tc>
      </w:tr>
      <w:tr>
        <w:trPr>
          <w:trHeight w:hRule="exact" w:val="380"/>
        </w:trPr>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3.</w:t>
            </w: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EHTİYAR VESİLE RÜYA,BAŞER GÖZDEGÜL,ÜNAL CANER (2018).  Kültürel Farklılıklarla İletişim: Profesyonel Turist Rehberleri Bazında Bir Değerlendirme.  I. TURİZM REHBERLİĞİ KONGRESİ Balıkesir Turizm Fakültesi (Özet Bildiri/Sözlü Sunum) (Yayın No: 4272039)</w:t>
            </w:r>
          </w:p>
        </w:tc>
        <w:tc>
          <w:tcPr>
     </w:tcPr>
          <w:p>
            <w:pPr>
              <w:pStyle w:val="EMPTY_CELL_STYLE"/>
            </w:pPr>
          </w:p>
        </w:tc>
        <w:tc>
          <w:tcPr>
     </w:tcPr>
          <w:p>
            <w:pPr>
              <w:pStyle w:val="EMPTY_CELL_STYLE"/>
            </w:pPr>
          </w:p>
        </w:tc>
      </w:tr>
      <w:tr>
        <w:trPr>
          <w:trHeight w:hRule="exact" w:val="380"/>
        </w:trPr>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4.</w:t>
            </w: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KÖROĞLU ÖZLEM,GÜZEL FATMA ÖZLEM,ÜNAL CANER (2018).  Turist Rehberlerinin Rollerine Dayanan Metaforik Turist Algısı.  I. TURİZM REHBERLİĞİ KONGRESİ Balıkesir Üniversitesi Turizm Fakültesi (Özet Bildiri/Sözlü Sunum) (Yayın No: 4272000)</w:t>
            </w:r>
          </w:p>
        </w:tc>
        <w:tc>
          <w:tcPr>
     </w:tcPr>
          <w:p>
            <w:pPr>
              <w:pStyle w:val="EMPTY_CELL_STYLE"/>
            </w:pPr>
          </w:p>
        </w:tc>
        <w:tc>
          <w:tcPr>
     </w:tcPr>
          <w:p>
            <w:pPr>
              <w:pStyle w:val="EMPTY_CELL_STYLE"/>
            </w:pPr>
          </w:p>
        </w:tc>
      </w:tr>
      <w:tr>
        <w:trPr>
          <w:trHeight w:hRule="exact" w:val="380"/>
        </w:trPr>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5.</w:t>
            </w: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GÜVEN AYLİN,ÜNAL CANER,CABER MELTEM (2018).  Turizm Rehberliği Uzmanlaşma Eğitiminde Farkındalık Yaratma: Turizm Paydaşlarına Yönelik Bir Durum Çalışması.  1. Turizm Rehberliği Kongresi, 41-41. (Tam Metin Bildiri/Sözlü Sunum) (Yayın No: 4345270)</w:t>
            </w:r>
          </w:p>
        </w:tc>
        <w:tc>
          <w:tcPr>
     </w:tcPr>
          <w:p>
            <w:pPr>
              <w:pStyle w:val="EMPTY_CELL_STYLE"/>
            </w:pPr>
          </w:p>
        </w:tc>
        <w:tc>
          <w:tcPr>
     </w:tcPr>
          <w:p>
            <w:pPr>
              <w:pStyle w:val="EMPTY_CELL_STYLE"/>
            </w:pPr>
          </w:p>
        </w:tc>
      </w:tr>
      <w:tr>
        <w:trPr>
          <w:trHeight w:hRule="exact" w:val="380"/>
        </w:trPr>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6.</w:t>
            </w: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ÖZDEMİR BAHATTİN,YILMAZ GÖKHAN,ÜNAL CANER (2016).  Fiyat-Kalite İlişkisi ve Yenilik Merakının Turistlerin Yerel Yiyecek Satın Alma Niyetine Etkisi..  17.Ulusal Turizm Kongresi, Akademi Sektör Buluşması,, 232-243. (Tam Metin Bildiri/Sözlü Sunum) (Yayın No: 3661158)</w:t>
            </w:r>
          </w:p>
        </w:tc>
        <w:tc>
          <w:tcPr>
     </w:tcPr>
          <w:p>
            <w:pPr>
              <w:pStyle w:val="EMPTY_CELL_STYLE"/>
            </w:pPr>
          </w:p>
        </w:tc>
        <w:tc>
          <w:tcPr>
     </w:tcPr>
          <w:p>
            <w:pPr>
              <w:pStyle w:val="EMPTY_CELL_STYLE"/>
            </w:pPr>
          </w:p>
        </w:tc>
      </w:tr>
      <w:tr>
        <w:trPr>
          <w:trHeight w:hRule="exact" w:val="380"/>
        </w:trPr>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7.</w:t>
            </w: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ind/>
              <w:jc w:val="both"/>
            </w:pPr>
            <w:r>
              <w:rPr>
                <w:rFonts w:ascii="DejaVu Sans" w:hAnsi="DejaVu Sans" w:eastAsia="DejaVu Sans" w:cs="DejaVu Sans"/>
                <w:color w:val="000000"/>
                <w:sz w:val="18"/>
              </w:rPr>
              <w:t xml:space="preserve">DURSUN ASLIHAN,ÜNAL CANER,CABER MELTEM (2016).  Sorumlu Çevresel Davranış İle Doğa-Temelli Rekreasyon Tercihleri Arasındaki İlişki: Antalya’ya Gelen Alman Turistlere Yönelik Bir Araştırma.  2. Ulusal Sürdürülebilir Turizm Kongresi, ANTALYA, TÜRKIYE, 273-288. (Tam Metin Bildiri/Sözlü Sunum) (Yayın No: 3661154)</w:t>
            </w:r>
          </w:p>
        </w:tc>
        <w:tc>
          <w:tcPr>
     </w:tcPr>
          <w:p>
            <w:pPr>
              <w:pStyle w:val="EMPTY_CELL_STYLE"/>
            </w:pPr>
          </w:p>
        </w:tc>
        <w:tc>
          <w:tcPr>
     </w:tcPr>
          <w:p>
            <w:pPr>
              <w:pStyle w:val="EMPTY_CELL_STYLE"/>
            </w:pPr>
          </w:p>
        </w:tc>
      </w:tr>
      <w:tr>
        <w:trPr>
          <w:trHeight w:hRule="exact" w:val="380"/>
        </w:trPr>
        <w:tc>
          <w:tcPr>
     </w:tcPr>
          <w:p>
            <w:pPr>
              <w:pStyle w:val="EMPTY_CELL_STYLE"/>
            </w:pPr>
          </w:p>
        </w:tc>
        <w:tc>
          <w:tcPr>
            <w:gridSpan w:val="5"/>
            <w:tcMar>
              <w:top w:w="0" w:type="dxa"/>
              <w:left w:w="0" w:type="dxa"/>
              <w:bottom w:w="0" w:type="dxa"/>
              <w:right w:w="0" w:type="dxa"/>
            </w:tcMar>
            <w:vAlign w:val="top"/>
          </w:tcPr>
          <w:p>
            <w:pPr>
              <w:ind/>
              <w:jc w:val="center"/>
            </w:pPr>
            <w:r>
              <w:rPr>
                <w:rFonts w:ascii="DejaVu Sans" w:hAnsi="DejaVu Sans" w:eastAsia="DejaVu Sans" w:cs="DejaVu Sans"/>
                <w:color w:val="000000"/>
                <w:sz w:val="18"/>
              </w:rPr>
              <w:t xml:space="preserve">8.</w:t>
            </w: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11"/>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Üniversite Dışı Deneyim</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6"/>
            <w:vMerge w:val="restart"/>
            <w:tcMar>
              <w:top w:w="0" w:type="dxa"/>
              <w:left w:w="0" w:type="dxa"/>
              <w:bottom w:w="0" w:type="dxa"/>
              <w:right w:w="0" w:type="dxa"/>
            </w:tcMar>
            <w:vAlign w:val="center"/>
          </w:tcPr>
          <w:p>
            <w:pPr>
              <w:ind/>
            </w:pPr>
            <w:r>
              <w:rPr>
                <w:rFonts w:ascii="DejaVu Sans" w:hAnsi="DejaVu Sans" w:eastAsia="DejaVu Sans" w:cs="DejaVu Sans"/>
                <w:color w:val="000000"/>
                <w:sz w:val="18"/>
              </w:rPr>
              <w:t xml:space="preserve">2012</w:t>
            </w:r>
          </w:p>
        </w:tc>
        <w:tc>
          <w:tcPr>
            <w:vMerge w:val="restart"/>
            <w:tcMar>
              <w:top w:w="0" w:type="dxa"/>
              <w:left w:w="0" w:type="dxa"/>
              <w:bottom w:w="0" w:type="dxa"/>
              <w:right w:w="0" w:type="dxa"/>
            </w:tcMar>
            <w:vAlign w:val="center"/>
          </w:tcPr>
          <w:p>
            <w:pPr>
              <w:ind/>
            </w:pPr>
            <w:r>
              <w:rPr>
                <w:rFonts w:ascii="DejaVu Sans" w:hAnsi="DejaVu Sans" w:eastAsia="DejaVu Sans" w:cs="DejaVu Sans"/>
                <w:color w:val="000000"/>
                <w:sz w:val="16"/>
                <w:b w:val="true"/>
              </w:rPr>
              <w:t xml:space="preserve">Profesyonel Turist Rehberi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7"/>
            <w:tcMar>
              <w:top w:w="0" w:type="dxa"/>
              <w:left w:w="0" w:type="dxa"/>
              <w:bottom w:w="0" w:type="dxa"/>
              <w:right w:w="0" w:type="dxa"/>
            </w:tcMar>
            <w:vAlign w:val="center"/>
          </w:tcPr>
          <w:p>
            <w:pPr>
              <w:ind/>
            </w:pPr>
            <w:r>
              <w:rPr>
                <w:rFonts w:ascii="DejaVu Sans" w:hAnsi="DejaVu Sans" w:eastAsia="DejaVu Sans" w:cs="DejaVu Sans"/>
                <w:color w:val="000000"/>
                <w:sz w:val="18"/>
              </w:rPr>
              <w:t xml:space="preserve">Profesyonel Turist Rehberi, Profesyonel Turist Rehberi, (Ticari (Özel))</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6"/>
            <w:vMerge w:val="restart"/>
            <w:tcMar>
              <w:top w:w="0" w:type="dxa"/>
              <w:left w:w="0" w:type="dxa"/>
              <w:bottom w:w="0" w:type="dxa"/>
              <w:right w:w="0" w:type="dxa"/>
            </w:tcMar>
            <w:vAlign w:val="center"/>
          </w:tcPr>
          <w:p>
            <w:pPr>
              <w:ind/>
            </w:pPr>
            <w:r>
              <w:rPr>
                <w:rFonts w:ascii="DejaVu Sans" w:hAnsi="DejaVu Sans" w:eastAsia="DejaVu Sans" w:cs="DejaVu Sans"/>
                <w:color w:val="000000"/>
                <w:sz w:val="18"/>
              </w:rPr>
              <w:t xml:space="preserve">2008-2009</w:t>
            </w:r>
          </w:p>
        </w:tc>
        <w:tc>
          <w:tcPr>
            <w:vMerge w:val="restart"/>
            <w:tcMar>
              <w:top w:w="0" w:type="dxa"/>
              <w:left w:w="0" w:type="dxa"/>
              <w:bottom w:w="0" w:type="dxa"/>
              <w:right w:w="0" w:type="dxa"/>
            </w:tcMar>
            <w:vAlign w:val="center"/>
          </w:tcPr>
          <w:p>
            <w:pPr>
              <w:ind/>
            </w:pPr>
            <w:r>
              <w:rPr>
                <w:rFonts w:ascii="DejaVu Sans" w:hAnsi="DejaVu Sans" w:eastAsia="DejaVu Sans" w:cs="DejaVu Sans"/>
                <w:color w:val="000000"/>
                <w:sz w:val="16"/>
                <w:b w:val="true"/>
              </w:rPr>
              <w:t xml:space="preserve">Günlük Tur Satışı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7"/>
            <w:tcMar>
              <w:top w:w="0" w:type="dxa"/>
              <w:left w:w="0" w:type="dxa"/>
              <w:bottom w:w="0" w:type="dxa"/>
              <w:right w:w="0" w:type="dxa"/>
            </w:tcMar>
            <w:vAlign w:val="center"/>
          </w:tcPr>
          <w:p>
            <w:pPr>
              <w:ind/>
            </w:pPr>
            <w:r>
              <w:rPr>
                <w:rFonts w:ascii="DejaVu Sans" w:hAnsi="DejaVu Sans" w:eastAsia="DejaVu Sans" w:cs="DejaVu Sans"/>
                <w:color w:val="000000"/>
                <w:sz w:val="18"/>
              </w:rPr>
              <w:t xml:space="preserve">Peninsula Tours, Günlük Tur Satışı,Transfer, (Ticari (Özel))</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6"/>
            <w:vMerge w:val="restart"/>
            <w:tcMar>
              <w:top w:w="0" w:type="dxa"/>
              <w:left w:w="0" w:type="dxa"/>
              <w:bottom w:w="0" w:type="dxa"/>
              <w:right w:w="0" w:type="dxa"/>
            </w:tcMar>
            <w:vAlign w:val="center"/>
          </w:tcPr>
          <w:p>
            <w:pPr>
              <w:ind/>
            </w:pPr>
            <w:r>
              <w:rPr>
                <w:rFonts w:ascii="DejaVu Sans" w:hAnsi="DejaVu Sans" w:eastAsia="DejaVu Sans" w:cs="DejaVu Sans"/>
                <w:color w:val="000000"/>
                <w:sz w:val="18"/>
              </w:rPr>
              <w:t xml:space="preserve">2007-2007</w:t>
            </w:r>
          </w:p>
        </w:tc>
        <w:tc>
          <w:tcPr>
            <w:vMerge w:val="restart"/>
            <w:tcMar>
              <w:top w:w="0" w:type="dxa"/>
              <w:left w:w="0" w:type="dxa"/>
              <w:bottom w:w="0" w:type="dxa"/>
              <w:right w:w="0" w:type="dxa"/>
            </w:tcMar>
            <w:vAlign w:val="center"/>
          </w:tcPr>
          <w:p>
            <w:pPr>
              <w:ind/>
            </w:pPr>
            <w:r>
              <w:rPr>
                <w:rFonts w:ascii="DejaVu Sans" w:hAnsi="DejaVu Sans" w:eastAsia="DejaVu Sans" w:cs="DejaVu Sans"/>
                <w:color w:val="000000"/>
                <w:sz w:val="16"/>
                <w:b w:val="true"/>
              </w:rPr>
              <w:t xml:space="preserve">Satış Temsilcisi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7"/>
            <w:tcMar>
              <w:top w:w="0" w:type="dxa"/>
              <w:left w:w="0" w:type="dxa"/>
              <w:bottom w:w="0" w:type="dxa"/>
              <w:right w:w="0" w:type="dxa"/>
            </w:tcMar>
            <w:vAlign w:val="center"/>
          </w:tcPr>
          <w:p>
            <w:pPr>
              <w:ind/>
            </w:pPr>
            <w:r>
              <w:rPr>
                <w:rFonts w:ascii="DejaVu Sans" w:hAnsi="DejaVu Sans" w:eastAsia="DejaVu Sans" w:cs="DejaVu Sans"/>
                <w:color w:val="000000"/>
                <w:sz w:val="18"/>
              </w:rPr>
              <w:t xml:space="preserve">ROZ PARFÜMERİ, (Ticari (Özel))</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6"/>
            <w:vMerge w:val="restart"/>
            <w:tcMar>
              <w:top w:w="0" w:type="dxa"/>
              <w:left w:w="0" w:type="dxa"/>
              <w:bottom w:w="0" w:type="dxa"/>
              <w:right w:w="0" w:type="dxa"/>
            </w:tcMar>
            <w:vAlign w:val="center"/>
          </w:tcPr>
          <w:p>
            <w:pPr>
              <w:ind/>
            </w:pPr>
            <w:r>
              <w:rPr>
                <w:rFonts w:ascii="DejaVu Sans" w:hAnsi="DejaVu Sans" w:eastAsia="DejaVu Sans" w:cs="DejaVu Sans"/>
                <w:color w:val="000000"/>
                <w:sz w:val="18"/>
              </w:rPr>
              <w:t xml:space="preserve">2006-2006</w:t>
            </w:r>
          </w:p>
        </w:tc>
        <w:tc>
          <w:tcPr>
            <w:vMerge w:val="restart"/>
            <w:tcMar>
              <w:top w:w="0" w:type="dxa"/>
              <w:left w:w="0" w:type="dxa"/>
              <w:bottom w:w="0" w:type="dxa"/>
              <w:right w:w="0" w:type="dxa"/>
            </w:tcMar>
            <w:vAlign w:val="center"/>
          </w:tcPr>
          <w:p>
            <w:pPr>
              <w:ind/>
            </w:pPr>
            <w:r>
              <w:rPr>
                <w:rFonts w:ascii="DejaVu Sans" w:hAnsi="DejaVu Sans" w:eastAsia="DejaVu Sans" w:cs="DejaVu Sans"/>
                <w:color w:val="000000"/>
                <w:sz w:val="16"/>
                <w:b w:val="true"/>
              </w:rPr>
              <w:t xml:space="preserve">Grafiker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7"/>
            <w:tcMar>
              <w:top w:w="0" w:type="dxa"/>
              <w:left w:w="0" w:type="dxa"/>
              <w:bottom w:w="0" w:type="dxa"/>
              <w:right w:w="0" w:type="dxa"/>
            </w:tcMar>
            <w:vAlign w:val="center"/>
          </w:tcPr>
          <w:p>
            <w:pPr>
              <w:ind/>
            </w:pPr>
            <w:r>
              <w:rPr>
                <w:rFonts w:ascii="DejaVu Sans" w:hAnsi="DejaVu Sans" w:eastAsia="DejaVu Sans" w:cs="DejaVu Sans"/>
                <w:color w:val="000000"/>
                <w:sz w:val="18"/>
              </w:rPr>
              <w:t xml:space="preserve">Aren Tanıtım, (Ticari (Özel))</w:t>
            </w: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pPr>
            <w:r>
              <w:rPr>
                <w:rFonts w:ascii="DejaVu Sans" w:hAnsi="DejaVu Sans" w:eastAsia="DejaVu Sans" w:cs="DejaVu Sans"/>
                <w:color w:val="666666"/>
                <w:sz w:val="24"/>
                <w:b w:val="true"/>
              </w:rPr>
              <w:t xml:space="preserve">Sertifika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0"/>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3"/>
            <w:tcMar>
              <w:top w:w="0" w:type="dxa"/>
              <w:left w:w="0" w:type="dxa"/>
              <w:bottom w:w="0" w:type="dxa"/>
              <w:right w:w="0" w:type="dxa"/>
            </w:tcMar>
            <w:vAlign w:val="center"/>
          </w:tcPr>
          <w:p>
            <w:pPr>
              <w:ind/>
              <w:jc w:val="center"/>
            </w:pPr>
            <w:r>
              <w:rPr>
                <w:rFonts w:ascii="DejaVu Sans" w:hAnsi="DejaVu Sans" w:eastAsia="DejaVu Sans" w:cs="DejaVu Sans"/>
                <w:color w:val="000000"/>
                <w:sz w:val="16"/>
              </w:rPr>
              <w:t xml:space="preserve">578430</w:t>
            </w:r>
          </w:p>
        </w:tc>
        <w:tc>
          <w:tcPr>
     </w:tcPr>
          <w:p>
            <w:pPr>
              <w:pStyle w:val="EMPTY_CELL_STYLE"/>
            </w:pPr>
          </w:p>
        </w:tc>
        <w:tc>
          <w:tcPr>
            <w:gridSpan w:val="9"/>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Eğiticinin Eğitimi, Öğrencilerimize daha iyi eğitim sağlanması, Antalya Bilim Üniversitesi, Sertifika, 11.07.2023 -12.07.2023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0"/>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3"/>
            <w:tcMar>
              <w:top w:w="0" w:type="dxa"/>
              <w:left w:w="0" w:type="dxa"/>
              <w:bottom w:w="0" w:type="dxa"/>
              <w:right w:w="0" w:type="dxa"/>
            </w:tcMar>
            <w:vAlign w:val="center"/>
          </w:tcPr>
          <w:p>
            <w:pPr>
              <w:ind/>
              <w:jc w:val="center"/>
            </w:pPr>
            <w:r>
              <w:rPr>
                <w:rFonts w:ascii="DejaVu Sans" w:hAnsi="DejaVu Sans" w:eastAsia="DejaVu Sans" w:cs="DejaVu Sans"/>
                <w:color w:val="000000"/>
                <w:sz w:val="16"/>
              </w:rPr>
              <w:t xml:space="preserve">578431</w:t>
            </w:r>
          </w:p>
        </w:tc>
        <w:tc>
          <w:tcPr>
     </w:tcPr>
          <w:p>
            <w:pPr>
              <w:pStyle w:val="EMPTY_CELL_STYLE"/>
            </w:pPr>
          </w:p>
        </w:tc>
        <w:tc>
          <w:tcPr>
            <w:gridSpan w:val="9"/>
            <w:tcMar>
              <w:top w:w="0" w:type="dxa"/>
              <w:left w:w="0" w:type="dxa"/>
              <w:bottom w:w="0" w:type="dxa"/>
              <w:right w:w="0" w:type="dxa"/>
            </w:tcMar>
            <w:vAlign w:val="center"/>
          </w:tcPr>
          <w:p>
            <w:pPr>
              <w:ind/>
              <w:jc w:val="both"/>
            </w:pPr>
            <w:r>
              <w:rPr>
                <w:rFonts w:ascii="DejaVu Sans" w:hAnsi="DejaVu Sans" w:eastAsia="DejaVu Sans" w:cs="DejaVu Sans"/>
                <w:color w:val="000000"/>
                <w:sz w:val="18"/>
              </w:rPr>
              <w:t xml:space="preserve">Avrupa Birliği ve Uluslararası Programlar İçin Proje Tasarımı ve Yönetimi, Proje Yazımı, Tasarımı süreçlerinin öğrenilmesi, Antalya Bilim Üniversitesi, Sertifika, 06.02.2023 -10.02.2023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jc w:val="right"/>
            </w:pPr>
            <w:r>
              <w:rPr>
                <w:rFonts w:ascii="SansSerif" w:hAnsi="SansSerif" w:eastAsia="SansSerif" w:cs="SansSerif"/>
                <w:color w:val="000000"/>
                <w:sz w:val="20"/>
              </w:rPr>
              <w:t xml:space="preserve">7</w:t>
            </w:r>
          </w:p>
        </w:tc>
        <w:tc>
          <w:tcPr>
     </w:tcPr>
          <w:p>
            <w:pPr>
              <w:pStyle w:val="EMPTY_CELL_STYLE"/>
            </w:pPr>
          </w:p>
        </w:tc>
      </w:tr>
    </w:tbl>
    <w:sectPr>
      <w:pgSz w:w="11900" w:h="16840" w:orient="portrait"/>
      <w:pgMar w:top="400" w:right="400" w:bottom="40" w:left="4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
    <w:name w:val="table"/>
    <w:qFormat/>
    <w:pPr>
      <w:ind/>
    </w:pPr>
    <w:rPr>
      <w:rFonts w:ascii="SansSerif" w:hAnsi="SansSerif" w:eastAsia="SansSerif" w:cs="SansSerif"/>
      <w:color w:val="000000"/>
      <w:sz w:val="20"/>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0.jpg" Type="http://schemas.openxmlformats.org/officeDocument/2006/relationships/image" Target="media/img_0_0_10.jpg"/>
</Relationships>

</file>

<file path=docProps/app.xml><?xml version="1.0" encoding="utf-8"?>
<Properties xmlns="http://schemas.openxmlformats.org/officeDocument/2006/extended-properties">
  <Application>JasperReports Library version 6.4.3</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